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1D" w:rsidRPr="00DF4BCD" w:rsidRDefault="00016D1D" w:rsidP="00016D1D">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bookmarkStart w:id="0" w:name="_GoBack"/>
      <w:bookmarkEnd w:id="0"/>
      <w:r w:rsidRPr="00DF4BCD">
        <w:rPr>
          <w:rFonts w:ascii="Times New Roman" w:eastAsia="Times New Roman" w:hAnsi="Times New Roman" w:cs="Times New Roman"/>
          <w:b/>
          <w:bCs/>
          <w:color w:val="000000"/>
          <w:sz w:val="24"/>
          <w:szCs w:val="24"/>
          <w:u w:val="single"/>
        </w:rPr>
        <w:t>ATTACHMENT TO GEN-16-</w:t>
      </w:r>
      <w:r>
        <w:rPr>
          <w:rFonts w:ascii="Times New Roman" w:eastAsia="Times New Roman" w:hAnsi="Times New Roman" w:cs="Times New Roman"/>
          <w:b/>
          <w:bCs/>
          <w:color w:val="000000"/>
          <w:sz w:val="24"/>
          <w:szCs w:val="24"/>
          <w:u w:val="single"/>
        </w:rPr>
        <w:t>09</w:t>
      </w:r>
    </w:p>
    <w:p w:rsidR="00016D1D" w:rsidRPr="00DF4BCD" w:rsidRDefault="00016D1D" w:rsidP="00016D1D">
      <w:pPr>
        <w:spacing w:after="0" w:line="240" w:lineRule="auto"/>
        <w:jc w:val="center"/>
        <w:rPr>
          <w:rFonts w:ascii="Times New Roman" w:hAnsi="Times New Roman" w:cs="Times New Roman"/>
          <w:sz w:val="24"/>
          <w:szCs w:val="24"/>
          <w:u w:val="single"/>
        </w:rPr>
      </w:pPr>
      <w:r w:rsidRPr="00DF4BCD">
        <w:rPr>
          <w:rFonts w:ascii="Times New Roman" w:hAnsi="Times New Roman" w:cs="Times New Roman"/>
          <w:sz w:val="24"/>
          <w:szCs w:val="24"/>
          <w:u w:val="single"/>
        </w:rPr>
        <w:t>Questions and Answers on</w:t>
      </w:r>
    </w:p>
    <w:p w:rsidR="00016D1D" w:rsidRPr="00DF4BCD" w:rsidRDefault="00016D1D" w:rsidP="00016D1D">
      <w:pPr>
        <w:spacing w:after="0" w:line="240" w:lineRule="auto"/>
        <w:jc w:val="center"/>
        <w:rPr>
          <w:rFonts w:ascii="Times New Roman" w:eastAsia="Times New Roman" w:hAnsi="Times New Roman" w:cs="Times New Roman"/>
          <w:bCs/>
          <w:color w:val="000000"/>
          <w:sz w:val="24"/>
          <w:szCs w:val="24"/>
        </w:rPr>
      </w:pPr>
      <w:r w:rsidRPr="00DF4BCD">
        <w:rPr>
          <w:rFonts w:ascii="Times New Roman" w:hAnsi="Times New Roman" w:cs="Times New Roman"/>
          <w:sz w:val="24"/>
          <w:szCs w:val="24"/>
          <w:u w:val="single"/>
        </w:rPr>
        <w:t>Eligible Career Pathway Programs and Eligibility for Title IV Aid</w:t>
      </w:r>
    </w:p>
    <w:p w:rsidR="00016D1D" w:rsidRPr="00C17668" w:rsidRDefault="00016D1D" w:rsidP="00016D1D">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Question 1: </w:t>
      </w:r>
      <w:r w:rsidRPr="00C17668">
        <w:rPr>
          <w:rFonts w:ascii="Times New Roman" w:eastAsia="Times New Roman" w:hAnsi="Times New Roman" w:cs="Times New Roman"/>
          <w:bCs/>
          <w:color w:val="000000"/>
          <w:sz w:val="24"/>
          <w:szCs w:val="24"/>
        </w:rPr>
        <w:t xml:space="preserve">What is </w:t>
      </w:r>
      <w:r>
        <w:rPr>
          <w:rFonts w:ascii="Times New Roman" w:eastAsia="Times New Roman" w:hAnsi="Times New Roman" w:cs="Times New Roman"/>
          <w:bCs/>
          <w:color w:val="000000"/>
          <w:sz w:val="24"/>
          <w:szCs w:val="24"/>
        </w:rPr>
        <w:t xml:space="preserve">the definition of </w:t>
      </w:r>
      <w:r w:rsidRPr="00C17668">
        <w:rPr>
          <w:rFonts w:ascii="Times New Roman" w:eastAsia="Times New Roman" w:hAnsi="Times New Roman" w:cs="Times New Roman"/>
          <w:bCs/>
          <w:color w:val="000000"/>
          <w:sz w:val="24"/>
          <w:szCs w:val="24"/>
        </w:rPr>
        <w:t>an eligible career pathway program?</w:t>
      </w:r>
    </w:p>
    <w:p w:rsidR="00016D1D" w:rsidRDefault="00016D1D" w:rsidP="00016D1D">
      <w:pPr>
        <w:spacing w:before="100" w:beforeAutospacing="1" w:after="100" w:afterAutospacing="1"/>
        <w:rPr>
          <w:rFonts w:ascii="Times New Roman" w:eastAsia="Times New Roman" w:hAnsi="Times New Roman" w:cs="Times New Roman"/>
          <w:b/>
          <w:bCs/>
          <w:color w:val="000000"/>
          <w:sz w:val="24"/>
          <w:szCs w:val="24"/>
        </w:rPr>
      </w:pPr>
      <w:r w:rsidRPr="00C17668">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1</w:t>
      </w:r>
      <w:r w:rsidRPr="00C17668">
        <w:rPr>
          <w:rFonts w:ascii="Times New Roman" w:eastAsia="Times New Roman" w:hAnsi="Times New Roman" w:cs="Times New Roman"/>
          <w:bCs/>
          <w:color w:val="000000"/>
          <w:sz w:val="24"/>
          <w:szCs w:val="24"/>
        </w:rPr>
        <w:t>: As noted in Dear Colleague Letter GEN-16-</w:t>
      </w:r>
      <w:r>
        <w:rPr>
          <w:rFonts w:ascii="Times New Roman" w:eastAsia="Times New Roman" w:hAnsi="Times New Roman" w:cs="Times New Roman"/>
          <w:bCs/>
          <w:color w:val="000000"/>
          <w:sz w:val="24"/>
          <w:szCs w:val="24"/>
        </w:rPr>
        <w:t>09</w:t>
      </w:r>
      <w:r w:rsidRPr="00C17668">
        <w:rPr>
          <w:rFonts w:ascii="Times New Roman" w:eastAsia="Times New Roman" w:hAnsi="Times New Roman" w:cs="Times New Roman"/>
          <w:bCs/>
          <w:color w:val="000000"/>
          <w:sz w:val="24"/>
          <w:szCs w:val="24"/>
        </w:rPr>
        <w:t>, the</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definition of an </w:t>
      </w:r>
      <w:r w:rsidRPr="00202721">
        <w:rPr>
          <w:rFonts w:ascii="Times New Roman" w:eastAsia="Times New Roman" w:hAnsi="Times New Roman" w:cs="Times New Roman"/>
          <w:color w:val="000000"/>
          <w:sz w:val="24"/>
          <w:szCs w:val="24"/>
        </w:rPr>
        <w:t>eligible career pathway program</w:t>
      </w:r>
      <w:r>
        <w:rPr>
          <w:rFonts w:ascii="Times New Roman" w:eastAsia="Times New Roman" w:hAnsi="Times New Roman" w:cs="Times New Roman"/>
          <w:color w:val="000000"/>
          <w:sz w:val="24"/>
          <w:szCs w:val="24"/>
        </w:rPr>
        <w:t xml:space="preserve"> aligns with how career pathway</w:t>
      </w:r>
      <w:r w:rsidRPr="00C272F9">
        <w:rPr>
          <w:rFonts w:ascii="Times New Roman" w:eastAsia="Times New Roman" w:hAnsi="Times New Roman" w:cs="Times New Roman"/>
          <w:color w:val="000000"/>
          <w:sz w:val="24"/>
          <w:szCs w:val="24"/>
        </w:rPr>
        <w:t xml:space="preserve"> is defined in section 3 of </w:t>
      </w:r>
      <w:r>
        <w:rPr>
          <w:rFonts w:ascii="Times New Roman" w:eastAsia="Times New Roman" w:hAnsi="Times New Roman" w:cs="Times New Roman"/>
          <w:color w:val="000000"/>
          <w:sz w:val="24"/>
          <w:szCs w:val="24"/>
        </w:rPr>
        <w:t xml:space="preserve">the </w:t>
      </w:r>
      <w:r w:rsidRPr="00C272F9">
        <w:rPr>
          <w:rFonts w:ascii="Times New Roman" w:eastAsia="Times New Roman" w:hAnsi="Times New Roman" w:cs="Times New Roman"/>
          <w:color w:val="000000"/>
          <w:sz w:val="24"/>
          <w:szCs w:val="24"/>
        </w:rPr>
        <w:t>Workforce Innovation and Opportunity Act (29</w:t>
      </w:r>
      <w:r>
        <w:rPr>
          <w:rFonts w:ascii="Times New Roman" w:eastAsia="Times New Roman" w:hAnsi="Times New Roman" w:cs="Times New Roman"/>
          <w:color w:val="000000"/>
          <w:sz w:val="24"/>
          <w:szCs w:val="24"/>
        </w:rPr>
        <w:t xml:space="preserve"> </w:t>
      </w:r>
      <w:r w:rsidRPr="00C272F9">
        <w:rPr>
          <w:rFonts w:ascii="Times New Roman" w:eastAsia="Times New Roman" w:hAnsi="Times New Roman" w:cs="Times New Roman"/>
          <w:color w:val="000000"/>
          <w:sz w:val="24"/>
          <w:szCs w:val="24"/>
        </w:rPr>
        <w:t>U.S.C. 3102(7))</w:t>
      </w:r>
      <w:r>
        <w:rPr>
          <w:rFonts w:ascii="Times New Roman" w:eastAsia="Times New Roman" w:hAnsi="Times New Roman" w:cs="Times New Roman"/>
          <w:color w:val="000000"/>
          <w:sz w:val="24"/>
          <w:szCs w:val="24"/>
        </w:rPr>
        <w:t xml:space="preserve">.  See section </w:t>
      </w:r>
      <w:r w:rsidRPr="00DF4BCD">
        <w:rPr>
          <w:rFonts w:ascii="Times New Roman" w:eastAsia="Times New Roman" w:hAnsi="Times New Roman" w:cs="Times New Roman"/>
          <w:color w:val="000000"/>
          <w:sz w:val="24"/>
          <w:szCs w:val="24"/>
        </w:rPr>
        <w:t>484(d)(2) of the HEA</w:t>
      </w:r>
      <w:r>
        <w:rPr>
          <w:rFonts w:ascii="Times New Roman" w:eastAsia="Times New Roman" w:hAnsi="Times New Roman" w:cs="Times New Roman"/>
          <w:color w:val="000000"/>
          <w:sz w:val="24"/>
          <w:szCs w:val="24"/>
        </w:rPr>
        <w:t xml:space="preserve">.  </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2</w:t>
      </w:r>
      <w:r w:rsidRPr="00DF4BCD">
        <w:rPr>
          <w:rFonts w:ascii="Times New Roman" w:eastAsia="Times New Roman" w:hAnsi="Times New Roman" w:cs="Times New Roman"/>
          <w:b/>
          <w:bCs/>
          <w:color w:val="000000"/>
          <w:sz w:val="24"/>
          <w:szCs w:val="24"/>
        </w:rPr>
        <w:t>:</w:t>
      </w:r>
      <w:r w:rsidRPr="00DF4BCD">
        <w:rPr>
          <w:rFonts w:ascii="Times New Roman" w:eastAsia="Times New Roman" w:hAnsi="Times New Roman" w:cs="Times New Roman"/>
          <w:color w:val="000000"/>
          <w:sz w:val="24"/>
          <w:szCs w:val="24"/>
        </w:rPr>
        <w:t xml:space="preserve"> Wh</w:t>
      </w:r>
      <w:r>
        <w:rPr>
          <w:rFonts w:ascii="Times New Roman" w:eastAsia="Times New Roman" w:hAnsi="Times New Roman" w:cs="Times New Roman"/>
          <w:color w:val="000000"/>
          <w:sz w:val="24"/>
          <w:szCs w:val="24"/>
        </w:rPr>
        <w:t xml:space="preserve">o determines whether a program is </w:t>
      </w:r>
      <w:r w:rsidRPr="00DF4BCD">
        <w:rPr>
          <w:rFonts w:ascii="Times New Roman" w:eastAsia="Times New Roman" w:hAnsi="Times New Roman" w:cs="Times New Roman"/>
          <w:color w:val="000000"/>
          <w:sz w:val="24"/>
          <w:szCs w:val="24"/>
        </w:rPr>
        <w:t>an eligible career pathway program?</w:t>
      </w:r>
    </w:p>
    <w:p w:rsidR="00016D1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2</w:t>
      </w:r>
      <w:r w:rsidRPr="00DF4BCD">
        <w:rPr>
          <w:rFonts w:ascii="Times New Roman" w:eastAsia="Times New Roman" w:hAnsi="Times New Roman" w:cs="Times New Roman"/>
          <w:b/>
          <w:bCs/>
          <w:color w:val="000000"/>
          <w:sz w:val="24"/>
          <w:szCs w:val="24"/>
        </w:rPr>
        <w:t>:</w:t>
      </w:r>
      <w:r w:rsidRPr="00DF4BCD">
        <w:rPr>
          <w:rFonts w:ascii="Times New Roman" w:eastAsia="Times New Roman" w:hAnsi="Times New Roman" w:cs="Times New Roman"/>
          <w:color w:val="000000"/>
          <w:sz w:val="24"/>
          <w:szCs w:val="24"/>
        </w:rPr>
        <w:t xml:space="preserve"> Each institution must make its own determination of whether a program is an eligible career pathway program</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based on the statutory definition</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in section 484(d)(2) of the HEA, and </w:t>
      </w:r>
      <w:r>
        <w:rPr>
          <w:rFonts w:ascii="Times New Roman" w:eastAsia="Times New Roman" w:hAnsi="Times New Roman" w:cs="Times New Roman"/>
          <w:color w:val="000000"/>
          <w:sz w:val="24"/>
          <w:szCs w:val="24"/>
        </w:rPr>
        <w:t xml:space="preserve">as </w:t>
      </w:r>
      <w:r w:rsidRPr="00DF4BCD">
        <w:rPr>
          <w:rFonts w:ascii="Times New Roman" w:eastAsia="Times New Roman" w:hAnsi="Times New Roman" w:cs="Times New Roman"/>
          <w:color w:val="000000"/>
          <w:sz w:val="24"/>
          <w:szCs w:val="24"/>
        </w:rPr>
        <w:t>described in Dear Colleague Letter GEN-1</w:t>
      </w:r>
      <w:r>
        <w:rPr>
          <w:rFonts w:ascii="Times New Roman" w:eastAsia="Times New Roman" w:hAnsi="Times New Roman" w:cs="Times New Roman"/>
          <w:color w:val="000000"/>
          <w:sz w:val="24"/>
          <w:szCs w:val="24"/>
        </w:rPr>
        <w:t>6</w:t>
      </w:r>
      <w:r w:rsidRPr="00DF4B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Pr="00DF4B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Institutions must document the basis for such a determination. </w:t>
      </w:r>
      <w:r w:rsidRPr="00534745">
        <w:rPr>
          <w:rFonts w:ascii="Times New Roman" w:eastAsia="Times New Roman" w:hAnsi="Times New Roman" w:cs="Times New Roman"/>
          <w:color w:val="000000"/>
          <w:sz w:val="24"/>
          <w:szCs w:val="24"/>
        </w:rPr>
        <w:t xml:space="preserve">We describe the requirements for documentation in </w:t>
      </w:r>
      <w:r>
        <w:rPr>
          <w:rFonts w:ascii="Times New Roman" w:eastAsia="Times New Roman" w:hAnsi="Times New Roman" w:cs="Times New Roman"/>
          <w:color w:val="000000"/>
          <w:sz w:val="24"/>
          <w:szCs w:val="24"/>
        </w:rPr>
        <w:t xml:space="preserve">Question &amp; </w:t>
      </w:r>
      <w:r w:rsidRPr="00534745">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color w:val="000000"/>
          <w:sz w:val="24"/>
          <w:szCs w:val="24"/>
        </w:rPr>
        <w:t>3</w:t>
      </w:r>
      <w:r w:rsidRPr="00534745">
        <w:rPr>
          <w:rFonts w:ascii="Times New Roman" w:eastAsia="Times New Roman" w:hAnsi="Times New Roman" w:cs="Times New Roman"/>
          <w:color w:val="000000"/>
          <w:sz w:val="24"/>
          <w:szCs w:val="24"/>
        </w:rPr>
        <w:t xml:space="preserve"> below.</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3</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What documentation must an institution maintain regarding </w:t>
      </w:r>
      <w:r>
        <w:rPr>
          <w:rFonts w:ascii="Times New Roman" w:eastAsia="Times New Roman" w:hAnsi="Times New Roman" w:cs="Times New Roman"/>
          <w:color w:val="000000"/>
          <w:sz w:val="24"/>
          <w:szCs w:val="24"/>
        </w:rPr>
        <w:t>an</w:t>
      </w:r>
      <w:r w:rsidRPr="00DF4BCD">
        <w:rPr>
          <w:rFonts w:ascii="Times New Roman" w:eastAsia="Times New Roman" w:hAnsi="Times New Roman" w:cs="Times New Roman"/>
          <w:color w:val="000000"/>
          <w:sz w:val="24"/>
          <w:szCs w:val="24"/>
        </w:rPr>
        <w:t xml:space="preserve"> eligible career pathway program</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and the students who receive Title IV aid </w:t>
      </w:r>
      <w:r>
        <w:rPr>
          <w:rFonts w:ascii="Times New Roman" w:eastAsia="Times New Roman" w:hAnsi="Times New Roman" w:cs="Times New Roman"/>
          <w:color w:val="000000"/>
          <w:sz w:val="24"/>
          <w:szCs w:val="24"/>
        </w:rPr>
        <w:t>for enrollment in that</w:t>
      </w:r>
      <w:r w:rsidRPr="00DF4BCD">
        <w:rPr>
          <w:rFonts w:ascii="Times New Roman" w:eastAsia="Times New Roman" w:hAnsi="Times New Roman" w:cs="Times New Roman"/>
          <w:color w:val="000000"/>
          <w:sz w:val="24"/>
          <w:szCs w:val="24"/>
        </w:rPr>
        <w:t xml:space="preserve"> program?</w:t>
      </w:r>
    </w:p>
    <w:p w:rsidR="00016D1D" w:rsidRPr="00DF4BCD" w:rsidRDefault="00016D1D" w:rsidP="00016D1D">
      <w:pPr>
        <w:pStyle w:val="CommentText"/>
        <w:spacing w:line="276" w:lineRule="auto"/>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3</w:t>
      </w:r>
      <w:r w:rsidRPr="00DF4BCD">
        <w:rPr>
          <w:rFonts w:ascii="Times New Roman" w:eastAsia="Times New Roman" w:hAnsi="Times New Roman" w:cs="Times New Roman"/>
          <w:b/>
          <w:bCs/>
          <w:color w:val="000000"/>
          <w:sz w:val="24"/>
          <w:szCs w:val="24"/>
        </w:rPr>
        <w:t>:</w:t>
      </w:r>
      <w:r w:rsidRPr="00DF4BCD">
        <w:rPr>
          <w:rFonts w:ascii="Times New Roman" w:eastAsia="Times New Roman" w:hAnsi="Times New Roman" w:cs="Times New Roman"/>
          <w:color w:val="000000"/>
          <w:sz w:val="24"/>
          <w:szCs w:val="24"/>
        </w:rPr>
        <w:t xml:space="preserve"> An institution must maintain documentation that </w:t>
      </w:r>
      <w:r>
        <w:rPr>
          <w:rFonts w:ascii="Times New Roman" w:eastAsia="Times New Roman" w:hAnsi="Times New Roman" w:cs="Times New Roman"/>
          <w:color w:val="000000"/>
          <w:sz w:val="24"/>
          <w:szCs w:val="24"/>
        </w:rPr>
        <w:t xml:space="preserve">each of </w:t>
      </w:r>
      <w:r w:rsidRPr="00DF4BCD">
        <w:rPr>
          <w:rFonts w:ascii="Times New Roman" w:eastAsia="Times New Roman" w:hAnsi="Times New Roman" w:cs="Times New Roman"/>
          <w:color w:val="000000"/>
          <w:sz w:val="24"/>
          <w:szCs w:val="24"/>
        </w:rPr>
        <w:t xml:space="preserve">its </w:t>
      </w:r>
      <w:r>
        <w:rPr>
          <w:rFonts w:ascii="Times New Roman" w:eastAsia="Times New Roman" w:hAnsi="Times New Roman" w:cs="Times New Roman"/>
          <w:color w:val="000000"/>
          <w:sz w:val="24"/>
          <w:szCs w:val="24"/>
        </w:rPr>
        <w:t xml:space="preserve">eligible career pathway </w:t>
      </w:r>
      <w:r w:rsidRPr="00DF4BCD">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s</w:t>
      </w:r>
      <w:r w:rsidRPr="00DF4BCD">
        <w:rPr>
          <w:rFonts w:ascii="Times New Roman" w:eastAsia="Times New Roman" w:hAnsi="Times New Roman" w:cs="Times New Roman"/>
          <w:color w:val="000000"/>
          <w:sz w:val="24"/>
          <w:szCs w:val="24"/>
        </w:rPr>
        <w:t xml:space="preserve"> meet the requirements in the definition of an eligible career pathway program in section 484(d)(2) of the HEA and described in Dear Colleague Letter GEN-1</w:t>
      </w:r>
      <w:r>
        <w:rPr>
          <w:rFonts w:ascii="Times New Roman" w:eastAsia="Times New Roman" w:hAnsi="Times New Roman" w:cs="Times New Roman"/>
          <w:color w:val="000000"/>
          <w:sz w:val="24"/>
          <w:szCs w:val="24"/>
        </w:rPr>
        <w:t>6</w:t>
      </w:r>
      <w:r w:rsidRPr="00DF4B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Pr="00DF4B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This includes documentation that the program </w:t>
      </w:r>
      <w:r>
        <w:rPr>
          <w:rFonts w:ascii="Times New Roman" w:eastAsia="Times New Roman" w:hAnsi="Times New Roman" w:cs="Times New Roman"/>
          <w:color w:val="000000"/>
          <w:sz w:val="24"/>
          <w:szCs w:val="24"/>
        </w:rPr>
        <w:t xml:space="preserve">includes </w:t>
      </w:r>
      <w:r w:rsidRPr="001E7C72">
        <w:rPr>
          <w:rFonts w:ascii="Times New Roman" w:eastAsia="Times New Roman" w:hAnsi="Times New Roman" w:cs="Times New Roman"/>
          <w:color w:val="000000"/>
          <w:sz w:val="24"/>
          <w:szCs w:val="24"/>
        </w:rPr>
        <w:t>workforce preparation activities</w:t>
      </w:r>
      <w:r>
        <w:rPr>
          <w:rFonts w:ascii="Times New Roman" w:eastAsia="Times New Roman" w:hAnsi="Times New Roman" w:cs="Times New Roman"/>
          <w:color w:val="000000"/>
          <w:sz w:val="24"/>
          <w:szCs w:val="24"/>
        </w:rPr>
        <w:t xml:space="preserve"> </w:t>
      </w:r>
      <w:r w:rsidRPr="001E7C72">
        <w:rPr>
          <w:rFonts w:ascii="Times New Roman" w:eastAsia="Times New Roman" w:hAnsi="Times New Roman" w:cs="Times New Roman"/>
          <w:color w:val="000000"/>
          <w:sz w:val="24"/>
          <w:szCs w:val="24"/>
        </w:rPr>
        <w:t>and training for a specific occupation or occupational cluster</w:t>
      </w:r>
      <w:r w:rsidRPr="00DF4BCD">
        <w:rPr>
          <w:rFonts w:ascii="Times New Roman" w:eastAsia="Times New Roman" w:hAnsi="Times New Roman" w:cs="Times New Roman"/>
          <w:color w:val="000000"/>
          <w:sz w:val="24"/>
          <w:szCs w:val="24"/>
        </w:rPr>
        <w:t xml:space="preserve"> and is aligned with the skill needs of the</w:t>
      </w:r>
      <w:r>
        <w:rPr>
          <w:rFonts w:ascii="Times New Roman" w:eastAsia="Times New Roman" w:hAnsi="Times New Roman" w:cs="Times New Roman"/>
          <w:color w:val="000000"/>
          <w:sz w:val="24"/>
          <w:szCs w:val="24"/>
        </w:rPr>
        <w:t xml:space="preserve"> State or</w:t>
      </w:r>
      <w:r w:rsidRPr="00DF4BCD">
        <w:rPr>
          <w:rFonts w:ascii="Times New Roman" w:eastAsia="Times New Roman" w:hAnsi="Times New Roman" w:cs="Times New Roman"/>
          <w:color w:val="000000"/>
          <w:sz w:val="24"/>
          <w:szCs w:val="24"/>
        </w:rPr>
        <w:t xml:space="preserve"> regional economy.</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t>Also, for each student who received Title IV aid for enrollment in an eligible career pathway program by successfully completing one of the ATB alternatives, the institution must document—</w:t>
      </w:r>
    </w:p>
    <w:p w:rsidR="00016D1D" w:rsidRPr="000F3072" w:rsidRDefault="00016D1D" w:rsidP="00016D1D">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0F3072">
        <w:rPr>
          <w:rFonts w:ascii="Times New Roman" w:eastAsia="Times New Roman" w:hAnsi="Times New Roman" w:cs="Times New Roman"/>
          <w:color w:val="000000"/>
          <w:sz w:val="24"/>
          <w:szCs w:val="24"/>
        </w:rPr>
        <w:t xml:space="preserve">Evidence that the student successfully completed one of the ATB alternatives; and </w:t>
      </w:r>
    </w:p>
    <w:p w:rsidR="00016D1D" w:rsidRPr="000F3072" w:rsidRDefault="00016D1D" w:rsidP="00016D1D">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0F3072">
        <w:rPr>
          <w:rFonts w:ascii="Times New Roman" w:eastAsia="Times New Roman" w:hAnsi="Times New Roman" w:cs="Times New Roman"/>
          <w:color w:val="000000"/>
          <w:sz w:val="24"/>
          <w:szCs w:val="24"/>
        </w:rPr>
        <w:t>That the student was enrolled in both the Title IV eligible postsecondary program component and the component that enables an individual to attain a high school diploma or its recognized equivalent.</w:t>
      </w:r>
    </w:p>
    <w:p w:rsidR="00016D1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t xml:space="preserve">It is the institution's responsibility to document its compliance with all applicable programmatic and student eligibility requirements. </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4</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For determining whether a student enrolled in an eligible career pathway program meets the ATB eligibility criteria, would remedial or developmental coursework fulfill the ATB </w:t>
      </w:r>
      <w:r w:rsidRPr="00DF4BCD">
        <w:rPr>
          <w:rFonts w:ascii="Times New Roman" w:eastAsia="Times New Roman" w:hAnsi="Times New Roman" w:cs="Times New Roman"/>
          <w:color w:val="000000"/>
          <w:sz w:val="24"/>
          <w:szCs w:val="24"/>
        </w:rPr>
        <w:lastRenderedPageBreak/>
        <w:t xml:space="preserve">requirement that the student complete at least </w:t>
      </w:r>
      <w:r>
        <w:rPr>
          <w:rFonts w:ascii="Times New Roman" w:eastAsia="Times New Roman" w:hAnsi="Times New Roman" w:cs="Times New Roman"/>
          <w:color w:val="000000"/>
          <w:sz w:val="24"/>
          <w:szCs w:val="24"/>
        </w:rPr>
        <w:t xml:space="preserve">six </w:t>
      </w:r>
      <w:r w:rsidRPr="00DF4BCD">
        <w:rPr>
          <w:rFonts w:ascii="Times New Roman" w:eastAsia="Times New Roman" w:hAnsi="Times New Roman" w:cs="Times New Roman"/>
          <w:color w:val="000000"/>
          <w:sz w:val="24"/>
          <w:szCs w:val="24"/>
        </w:rPr>
        <w:t xml:space="preserve">hours that are applicable toward a degree or certificate offered by the Title IV eligible postsecondary institution? </w:t>
      </w:r>
    </w:p>
    <w:p w:rsidR="00016D1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4</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No, the requirement is that the </w:t>
      </w:r>
      <w:r>
        <w:rPr>
          <w:rFonts w:ascii="Times New Roman" w:eastAsia="Times New Roman" w:hAnsi="Times New Roman" w:cs="Times New Roman"/>
          <w:color w:val="000000"/>
          <w:sz w:val="24"/>
          <w:szCs w:val="24"/>
        </w:rPr>
        <w:t>six</w:t>
      </w:r>
      <w:r w:rsidRPr="00DF4BCD">
        <w:rPr>
          <w:rFonts w:ascii="Times New Roman" w:eastAsia="Times New Roman" w:hAnsi="Times New Roman" w:cs="Times New Roman"/>
          <w:color w:val="000000"/>
          <w:sz w:val="24"/>
          <w:szCs w:val="24"/>
        </w:rPr>
        <w:t xml:space="preserve"> credit hours (or 225 clock hours) must be applicable to a degree or other credential offered by the Title IV eligible postsecondary institution.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The completion of remedial or developmental coursework does not qualify</w:t>
      </w:r>
      <w:r>
        <w:rPr>
          <w:rFonts w:ascii="Times New Roman" w:eastAsia="Times New Roman" w:hAnsi="Times New Roman" w:cs="Times New Roman"/>
          <w:color w:val="000000"/>
          <w:sz w:val="24"/>
          <w:szCs w:val="24"/>
        </w:rPr>
        <w:t>.</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5</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Is the </w:t>
      </w:r>
      <w:r>
        <w:rPr>
          <w:rFonts w:ascii="Times New Roman" w:eastAsia="Times New Roman" w:hAnsi="Times New Roman" w:cs="Times New Roman"/>
          <w:color w:val="000000"/>
          <w:sz w:val="24"/>
          <w:szCs w:val="24"/>
        </w:rPr>
        <w:t xml:space="preserve">part of the </w:t>
      </w:r>
      <w:r w:rsidRPr="00DF4BCD">
        <w:rPr>
          <w:rFonts w:ascii="Times New Roman" w:eastAsia="Times New Roman" w:hAnsi="Times New Roman" w:cs="Times New Roman"/>
          <w:color w:val="000000"/>
          <w:sz w:val="24"/>
          <w:szCs w:val="24"/>
        </w:rPr>
        <w:t xml:space="preserve">definition of an eligible career pathway program </w:t>
      </w:r>
      <w:r>
        <w:rPr>
          <w:rFonts w:ascii="Times New Roman" w:eastAsia="Times New Roman" w:hAnsi="Times New Roman" w:cs="Times New Roman"/>
          <w:color w:val="000000"/>
          <w:sz w:val="24"/>
          <w:szCs w:val="24"/>
        </w:rPr>
        <w:t xml:space="preserve">that requires a component that enables an </w:t>
      </w:r>
      <w:r w:rsidRPr="00D60DAC">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z w:val="24"/>
          <w:szCs w:val="24"/>
        </w:rPr>
        <w:t xml:space="preserve"> to attain </w:t>
      </w:r>
      <w:r w:rsidRPr="001E7C7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high</w:t>
      </w:r>
      <w:r w:rsidRPr="001E7C72">
        <w:rPr>
          <w:rFonts w:ascii="Times New Roman" w:eastAsia="Times New Roman" w:hAnsi="Times New Roman" w:cs="Times New Roman"/>
          <w:color w:val="000000"/>
          <w:sz w:val="24"/>
          <w:szCs w:val="24"/>
        </w:rPr>
        <w:t xml:space="preserve"> school diploma or its recognized equivalent</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met if the Title IV eligible postsecondary institution has a written agreement with another entity</w:t>
      </w:r>
      <w:r>
        <w:rPr>
          <w:rFonts w:ascii="Times New Roman" w:eastAsia="Times New Roman" w:hAnsi="Times New Roman" w:cs="Times New Roman"/>
          <w:color w:val="000000"/>
          <w:sz w:val="24"/>
          <w:szCs w:val="24"/>
        </w:rPr>
        <w:t xml:space="preserve"> that offers the </w:t>
      </w:r>
      <w:r w:rsidRPr="00202721">
        <w:rPr>
          <w:rFonts w:ascii="Times New Roman" w:eastAsia="Times New Roman" w:hAnsi="Times New Roman" w:cs="Times New Roman"/>
          <w:color w:val="000000"/>
          <w:sz w:val="24"/>
          <w:szCs w:val="24"/>
        </w:rPr>
        <w:t>component</w:t>
      </w:r>
      <w:r>
        <w:rPr>
          <w:rFonts w:ascii="Times New Roman" w:eastAsia="Times New Roman" w:hAnsi="Times New Roman" w:cs="Times New Roman"/>
          <w:color w:val="000000"/>
          <w:sz w:val="24"/>
          <w:szCs w:val="24"/>
        </w:rPr>
        <w:t>?</w:t>
      </w:r>
    </w:p>
    <w:p w:rsidR="00016D1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5</w:t>
      </w:r>
      <w:r w:rsidRPr="00DF4BC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Such a</w:t>
      </w:r>
      <w:r w:rsidRPr="00DF4B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written </w:t>
      </w:r>
      <w:r w:rsidRPr="00DF4BCD">
        <w:rPr>
          <w:rFonts w:ascii="Times New Roman" w:eastAsia="Times New Roman" w:hAnsi="Times New Roman" w:cs="Times New Roman"/>
          <w:color w:val="000000"/>
          <w:sz w:val="24"/>
          <w:szCs w:val="24"/>
        </w:rPr>
        <w:t xml:space="preserve">agreement will meet the requirement only if the </w:t>
      </w:r>
      <w:r w:rsidRPr="00202721">
        <w:rPr>
          <w:rFonts w:ascii="Times New Roman" w:eastAsia="Times New Roman" w:hAnsi="Times New Roman" w:cs="Times New Roman"/>
          <w:color w:val="000000"/>
          <w:sz w:val="24"/>
          <w:szCs w:val="24"/>
        </w:rPr>
        <w:t>component</w:t>
      </w:r>
      <w:r>
        <w:rPr>
          <w:rFonts w:ascii="Times New Roman" w:eastAsia="Times New Roman" w:hAnsi="Times New Roman" w:cs="Times New Roman"/>
          <w:color w:val="000000"/>
          <w:sz w:val="24"/>
          <w:szCs w:val="24"/>
        </w:rPr>
        <w:t xml:space="preserve"> enables an individual to attain </w:t>
      </w:r>
      <w:r w:rsidRPr="001E7C7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high</w:t>
      </w:r>
      <w:r w:rsidRPr="001E7C72">
        <w:rPr>
          <w:rFonts w:ascii="Times New Roman" w:eastAsia="Times New Roman" w:hAnsi="Times New Roman" w:cs="Times New Roman"/>
          <w:color w:val="000000"/>
          <w:sz w:val="24"/>
          <w:szCs w:val="24"/>
        </w:rPr>
        <w:t xml:space="preserve"> school diploma or its recognized equivalent</w:t>
      </w:r>
      <w:r>
        <w:rPr>
          <w:rFonts w:ascii="Times New Roman" w:eastAsia="Times New Roman" w:hAnsi="Times New Roman" w:cs="Times New Roman"/>
          <w:color w:val="000000"/>
          <w:sz w:val="24"/>
          <w:szCs w:val="24"/>
        </w:rPr>
        <w:t>.</w:t>
      </w:r>
      <w:r w:rsidRPr="00DF4BCD" w:rsidDel="001324DB">
        <w:rPr>
          <w:rFonts w:ascii="Times New Roman" w:eastAsia="Times New Roman" w:hAnsi="Times New Roman" w:cs="Times New Roman"/>
          <w:color w:val="000000"/>
          <w:sz w:val="24"/>
          <w:szCs w:val="24"/>
        </w:rPr>
        <w:t xml:space="preserve"> </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6</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Is an eligible career pathway program a Gainful Employment (GE) program?</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6</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Only the Title IV eligible postsecondary program component of an eligible career pathway program may be a GE program.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For example, if a community college </w:t>
      </w:r>
      <w:r>
        <w:rPr>
          <w:rFonts w:ascii="Times New Roman" w:eastAsia="Times New Roman" w:hAnsi="Times New Roman" w:cs="Times New Roman"/>
          <w:color w:val="000000"/>
          <w:sz w:val="24"/>
          <w:szCs w:val="24"/>
        </w:rPr>
        <w:t xml:space="preserve">includes </w:t>
      </w:r>
      <w:r w:rsidRPr="00DF4BC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high school equivalency preparation course(s)</w:t>
      </w:r>
      <w:r w:rsidRPr="00DF4BCD">
        <w:rPr>
          <w:rFonts w:ascii="Times New Roman" w:eastAsia="Times New Roman" w:hAnsi="Times New Roman" w:cs="Times New Roman"/>
          <w:color w:val="000000"/>
          <w:sz w:val="24"/>
          <w:szCs w:val="24"/>
        </w:rPr>
        <w:t xml:space="preserve"> with a </w:t>
      </w:r>
      <w:r>
        <w:rPr>
          <w:rFonts w:ascii="Times New Roman" w:eastAsia="Times New Roman" w:hAnsi="Times New Roman" w:cs="Times New Roman"/>
          <w:color w:val="000000"/>
          <w:sz w:val="24"/>
          <w:szCs w:val="24"/>
        </w:rPr>
        <w:t xml:space="preserve">postsecondary </w:t>
      </w:r>
      <w:r w:rsidRPr="00DF4BCD">
        <w:rPr>
          <w:rFonts w:ascii="Times New Roman" w:eastAsia="Times New Roman" w:hAnsi="Times New Roman" w:cs="Times New Roman"/>
          <w:color w:val="000000"/>
          <w:sz w:val="24"/>
          <w:szCs w:val="24"/>
        </w:rPr>
        <w:t xml:space="preserve">certificate program creating an eligible career pathway program, it is the certificate program that </w:t>
      </w:r>
      <w:r>
        <w:rPr>
          <w:rFonts w:ascii="Times New Roman" w:eastAsia="Times New Roman" w:hAnsi="Times New Roman" w:cs="Times New Roman"/>
          <w:color w:val="000000"/>
          <w:sz w:val="24"/>
          <w:szCs w:val="24"/>
        </w:rPr>
        <w:t xml:space="preserve">would be </w:t>
      </w:r>
      <w:r w:rsidRPr="00DF4BCD">
        <w:rPr>
          <w:rFonts w:ascii="Times New Roman" w:eastAsia="Times New Roman" w:hAnsi="Times New Roman" w:cs="Times New Roman"/>
          <w:color w:val="000000"/>
          <w:sz w:val="24"/>
          <w:szCs w:val="24"/>
        </w:rPr>
        <w:t xml:space="preserve">a GE program and not the </w:t>
      </w:r>
      <w:r>
        <w:rPr>
          <w:rFonts w:ascii="Times New Roman" w:eastAsia="Times New Roman" w:hAnsi="Times New Roman" w:cs="Times New Roman"/>
          <w:color w:val="000000"/>
          <w:sz w:val="24"/>
          <w:szCs w:val="24"/>
        </w:rPr>
        <w:t xml:space="preserve">entire </w:t>
      </w:r>
      <w:r w:rsidRPr="00DF4BCD">
        <w:rPr>
          <w:rFonts w:ascii="Times New Roman" w:eastAsia="Times New Roman" w:hAnsi="Times New Roman" w:cs="Times New Roman"/>
          <w:color w:val="000000"/>
          <w:sz w:val="24"/>
          <w:szCs w:val="24"/>
        </w:rPr>
        <w:t xml:space="preserve">eligible career pathway program. </w:t>
      </w:r>
      <w:r>
        <w:rPr>
          <w:rFonts w:ascii="Times New Roman" w:eastAsia="Times New Roman" w:hAnsi="Times New Roman" w:cs="Times New Roman"/>
          <w:color w:val="000000"/>
          <w:sz w:val="24"/>
          <w:szCs w:val="24"/>
        </w:rPr>
        <w:t xml:space="preserve"> However, </w:t>
      </w:r>
      <w:r w:rsidRPr="00DF4BCD">
        <w:rPr>
          <w:rFonts w:ascii="Times New Roman" w:eastAsia="Times New Roman" w:hAnsi="Times New Roman" w:cs="Times New Roman"/>
          <w:color w:val="000000"/>
          <w:sz w:val="24"/>
          <w:szCs w:val="24"/>
        </w:rPr>
        <w:t xml:space="preserve">if a public community college </w:t>
      </w:r>
      <w:r>
        <w:rPr>
          <w:rFonts w:ascii="Times New Roman" w:eastAsia="Times New Roman" w:hAnsi="Times New Roman" w:cs="Times New Roman"/>
          <w:color w:val="000000"/>
          <w:sz w:val="24"/>
          <w:szCs w:val="24"/>
        </w:rPr>
        <w:t xml:space="preserve">includes </w:t>
      </w:r>
      <w:r w:rsidRPr="00DF4BCD">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w:t>
      </w:r>
      <w:r w:rsidRPr="00DF4BCD">
        <w:rPr>
          <w:rFonts w:ascii="Times New Roman" w:eastAsia="Times New Roman" w:hAnsi="Times New Roman" w:cs="Times New Roman"/>
          <w:color w:val="000000"/>
          <w:sz w:val="24"/>
          <w:szCs w:val="24"/>
        </w:rPr>
        <w:t xml:space="preserve"> same </w:t>
      </w:r>
      <w:r>
        <w:rPr>
          <w:rFonts w:ascii="Times New Roman" w:eastAsia="Times New Roman" w:hAnsi="Times New Roman" w:cs="Times New Roman"/>
          <w:color w:val="000000"/>
          <w:sz w:val="24"/>
          <w:szCs w:val="24"/>
        </w:rPr>
        <w:t>high school equivalency preparation course(s)</w:t>
      </w:r>
      <w:r w:rsidRPr="00DF4BCD">
        <w:rPr>
          <w:rFonts w:ascii="Times New Roman" w:eastAsia="Times New Roman" w:hAnsi="Times New Roman" w:cs="Times New Roman"/>
          <w:color w:val="000000"/>
          <w:sz w:val="24"/>
          <w:szCs w:val="24"/>
        </w:rPr>
        <w:t xml:space="preserve"> with an associate degree program, the associate degree program is not a GE program because degree programs offered by public institutions (and by private not-for-profit institutions) are not GE programs.</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7</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Does an eligible career pathway program have to be approved or endorsed by the Department or by the institution's accrediting agency, the State agency that authorizes the institution, or a State workforce agency?</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7</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There is no requirement under the HEA that an eligible career pathway program be approved or endorsed by the Department or by an accrediting agency or a State</w:t>
      </w:r>
      <w:r>
        <w:rPr>
          <w:rFonts w:ascii="Times New Roman" w:eastAsia="Times New Roman" w:hAnsi="Times New Roman" w:cs="Times New Roman"/>
          <w:color w:val="000000"/>
          <w:sz w:val="24"/>
          <w:szCs w:val="24"/>
        </w:rPr>
        <w:t>.  H</w:t>
      </w:r>
      <w:r w:rsidRPr="00DF4BCD">
        <w:rPr>
          <w:rFonts w:ascii="Times New Roman" w:eastAsia="Times New Roman" w:hAnsi="Times New Roman" w:cs="Times New Roman"/>
          <w:color w:val="000000"/>
          <w:sz w:val="24"/>
          <w:szCs w:val="24"/>
        </w:rPr>
        <w:t xml:space="preserve">owever, institutions may be subject to State laws or regulations regarding eligible career pathway programs or relevant requirements of their accrediting agency(ies).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The Department will not be developing a career pathway </w:t>
      </w:r>
      <w:r w:rsidRPr="00BA5A92">
        <w:rPr>
          <w:rFonts w:ascii="Times New Roman" w:eastAsia="Times New Roman" w:hAnsi="Times New Roman" w:cs="Times New Roman"/>
          <w:color w:val="000000"/>
          <w:sz w:val="24"/>
          <w:szCs w:val="24"/>
        </w:rPr>
        <w:t>program</w:t>
      </w:r>
      <w:r w:rsidRPr="00DF4BCD">
        <w:rPr>
          <w:rFonts w:ascii="Times New Roman" w:eastAsia="Times New Roman" w:hAnsi="Times New Roman" w:cs="Times New Roman"/>
          <w:color w:val="000000"/>
          <w:sz w:val="24"/>
          <w:szCs w:val="24"/>
        </w:rPr>
        <w:t xml:space="preserve"> approval process, but will </w:t>
      </w:r>
      <w:r>
        <w:rPr>
          <w:rFonts w:ascii="Times New Roman" w:eastAsia="Times New Roman" w:hAnsi="Times New Roman" w:cs="Times New Roman"/>
          <w:color w:val="000000"/>
          <w:sz w:val="24"/>
          <w:szCs w:val="24"/>
        </w:rPr>
        <w:t>review the eligibility of</w:t>
      </w:r>
      <w:r w:rsidRPr="00DF4BCD">
        <w:rPr>
          <w:rFonts w:ascii="Times New Roman" w:eastAsia="Times New Roman" w:hAnsi="Times New Roman" w:cs="Times New Roman"/>
          <w:color w:val="000000"/>
          <w:sz w:val="24"/>
          <w:szCs w:val="24"/>
        </w:rPr>
        <w:t xml:space="preserve"> these programs through program reviews and audits.</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t>During any program review or audit of an institution's development and implementation of an eligible career pathway program, the Department will consider whether the institution compl</w:t>
      </w:r>
      <w:r>
        <w:rPr>
          <w:rFonts w:ascii="Times New Roman" w:eastAsia="Times New Roman" w:hAnsi="Times New Roman" w:cs="Times New Roman"/>
          <w:color w:val="000000"/>
          <w:sz w:val="24"/>
          <w:szCs w:val="24"/>
        </w:rPr>
        <w:t xml:space="preserve">ied </w:t>
      </w:r>
      <w:r w:rsidRPr="00DF4BCD">
        <w:rPr>
          <w:rFonts w:ascii="Times New Roman" w:eastAsia="Times New Roman" w:hAnsi="Times New Roman" w:cs="Times New Roman"/>
          <w:color w:val="000000"/>
          <w:sz w:val="24"/>
          <w:szCs w:val="24"/>
        </w:rPr>
        <w:t xml:space="preserve">with the relevant statutory provisions as described in </w:t>
      </w:r>
      <w:r>
        <w:rPr>
          <w:rFonts w:ascii="Times New Roman" w:eastAsia="Times New Roman" w:hAnsi="Times New Roman" w:cs="Times New Roman"/>
          <w:color w:val="000000"/>
          <w:sz w:val="24"/>
          <w:szCs w:val="24"/>
        </w:rPr>
        <w:t>Dear Colleague Letter GEN-16-09</w:t>
      </w:r>
      <w:r w:rsidRPr="00DF4BCD">
        <w:rPr>
          <w:rFonts w:ascii="Times New Roman" w:eastAsia="Times New Roman" w:hAnsi="Times New Roman" w:cs="Times New Roman"/>
          <w:color w:val="000000"/>
          <w:sz w:val="24"/>
          <w:szCs w:val="24"/>
        </w:rPr>
        <w:t xml:space="preserve">, and any other guidance that </w:t>
      </w:r>
      <w:r>
        <w:rPr>
          <w:rFonts w:ascii="Times New Roman" w:eastAsia="Times New Roman" w:hAnsi="Times New Roman" w:cs="Times New Roman"/>
          <w:color w:val="000000"/>
          <w:sz w:val="24"/>
          <w:szCs w:val="24"/>
        </w:rPr>
        <w:t>the Department</w:t>
      </w:r>
      <w:r w:rsidRPr="00DF4BCD">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DF4BCD">
        <w:rPr>
          <w:rFonts w:ascii="Times New Roman" w:eastAsia="Times New Roman" w:hAnsi="Times New Roman" w:cs="Times New Roman"/>
          <w:color w:val="000000"/>
          <w:sz w:val="24"/>
          <w:szCs w:val="24"/>
        </w:rPr>
        <w:t xml:space="preserve">. </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lastRenderedPageBreak/>
        <w:t>We remind institutions that the Title IV eligible postsecondary program component of an eligible career pathway program must meet all the requirements for Title IV eligibility under 34 CFR 668.8, including that the institution be accredited and have authorization by the State to offer the postsecondary program.</w:t>
      </w:r>
    </w:p>
    <w:p w:rsidR="00464C84" w:rsidRPr="0063667A" w:rsidRDefault="00464C84" w:rsidP="00464C84">
      <w:pPr>
        <w:spacing w:before="100" w:beforeAutospacing="1" w:after="100" w:afterAutospacing="1"/>
        <w:rPr>
          <w:rFonts w:ascii="Times New Roman" w:eastAsia="Times New Roman" w:hAnsi="Times New Roman" w:cs="Times New Roman"/>
          <w:color w:val="000000"/>
          <w:sz w:val="24"/>
          <w:szCs w:val="24"/>
        </w:rPr>
      </w:pPr>
      <w:r w:rsidRPr="0063667A">
        <w:rPr>
          <w:rFonts w:ascii="Times New Roman" w:eastAsia="Times New Roman" w:hAnsi="Times New Roman" w:cs="Times New Roman"/>
          <w:b/>
          <w:bCs/>
          <w:color w:val="000000"/>
          <w:sz w:val="24"/>
          <w:szCs w:val="24"/>
        </w:rPr>
        <w:t xml:space="preserve">Question 8: </w:t>
      </w:r>
      <w:r w:rsidRPr="0063667A">
        <w:rPr>
          <w:rFonts w:ascii="Times New Roman" w:eastAsia="Times New Roman" w:hAnsi="Times New Roman" w:cs="Times New Roman"/>
          <w:color w:val="000000"/>
          <w:sz w:val="24"/>
          <w:szCs w:val="24"/>
        </w:rPr>
        <w:t>Is each ATB student required to be concurrently enrolled in both a component that enables an individual to attain a high school diploma</w:t>
      </w:r>
      <w:r>
        <w:rPr>
          <w:rFonts w:ascii="Times New Roman" w:eastAsia="Times New Roman" w:hAnsi="Times New Roman" w:cs="Times New Roman"/>
          <w:color w:val="000000"/>
          <w:sz w:val="24"/>
          <w:szCs w:val="24"/>
        </w:rPr>
        <w:t>,</w:t>
      </w:r>
      <w:r w:rsidRPr="0063667A">
        <w:rPr>
          <w:rFonts w:ascii="Times New Roman" w:eastAsia="Times New Roman" w:hAnsi="Times New Roman" w:cs="Times New Roman"/>
          <w:color w:val="000000"/>
          <w:sz w:val="24"/>
          <w:szCs w:val="24"/>
        </w:rPr>
        <w:t xml:space="preserve"> or its recognized equivalent</w:t>
      </w:r>
      <w:r>
        <w:rPr>
          <w:rFonts w:ascii="Times New Roman" w:eastAsia="Times New Roman" w:hAnsi="Times New Roman" w:cs="Times New Roman"/>
          <w:color w:val="000000"/>
          <w:sz w:val="24"/>
          <w:szCs w:val="24"/>
        </w:rPr>
        <w:t>,</w:t>
      </w:r>
      <w:r w:rsidRPr="0063667A">
        <w:rPr>
          <w:rFonts w:ascii="Times New Roman" w:eastAsia="Times New Roman" w:hAnsi="Times New Roman" w:cs="Times New Roman"/>
          <w:color w:val="000000"/>
          <w:sz w:val="24"/>
          <w:szCs w:val="24"/>
        </w:rPr>
        <w:t xml:space="preserve"> and postsecondary coursework throughout the student's enrollment in an eligible career pathway program?</w:t>
      </w:r>
    </w:p>
    <w:p w:rsidR="00464C84" w:rsidRPr="0063667A" w:rsidRDefault="00464C84" w:rsidP="00464C84">
      <w:pPr>
        <w:spacing w:after="0"/>
        <w:rPr>
          <w:rFonts w:ascii="Times New Roman" w:eastAsia="Times New Roman" w:hAnsi="Times New Roman" w:cs="Times New Roman"/>
          <w:color w:val="000000"/>
          <w:sz w:val="24"/>
          <w:szCs w:val="24"/>
        </w:rPr>
      </w:pPr>
      <w:r w:rsidRPr="0063667A">
        <w:rPr>
          <w:rFonts w:ascii="Times New Roman" w:eastAsia="Times New Roman" w:hAnsi="Times New Roman" w:cs="Times New Roman"/>
          <w:b/>
          <w:bCs/>
          <w:color w:val="000000"/>
          <w:sz w:val="24"/>
          <w:szCs w:val="24"/>
        </w:rPr>
        <w:t xml:space="preserve">Answer 8: </w:t>
      </w:r>
      <w:r w:rsidRPr="0063667A">
        <w:rPr>
          <w:rFonts w:ascii="Times New Roman" w:eastAsia="Times New Roman" w:hAnsi="Times New Roman" w:cs="Times New Roman"/>
          <w:bCs/>
          <w:color w:val="000000"/>
          <w:sz w:val="24"/>
          <w:szCs w:val="24"/>
        </w:rPr>
        <w:t xml:space="preserve">No, each ATB student </w:t>
      </w:r>
      <w:r>
        <w:rPr>
          <w:rFonts w:ascii="Times New Roman" w:eastAsia="Times New Roman" w:hAnsi="Times New Roman" w:cs="Times New Roman"/>
          <w:bCs/>
          <w:color w:val="000000"/>
          <w:sz w:val="24"/>
          <w:szCs w:val="24"/>
        </w:rPr>
        <w:t xml:space="preserve">enrolled in an eligible career pathway program </w:t>
      </w:r>
      <w:r w:rsidRPr="0063667A">
        <w:rPr>
          <w:rFonts w:ascii="Times New Roman" w:eastAsia="Times New Roman" w:hAnsi="Times New Roman" w:cs="Times New Roman"/>
          <w:bCs/>
          <w:color w:val="000000"/>
          <w:sz w:val="24"/>
          <w:szCs w:val="24"/>
        </w:rPr>
        <w:t xml:space="preserve">is not required to be concurrently </w:t>
      </w:r>
      <w:r>
        <w:rPr>
          <w:rFonts w:ascii="Times New Roman" w:eastAsia="Times New Roman" w:hAnsi="Times New Roman" w:cs="Times New Roman"/>
          <w:bCs/>
          <w:color w:val="000000"/>
          <w:sz w:val="24"/>
          <w:szCs w:val="24"/>
        </w:rPr>
        <w:t xml:space="preserve">pursuing both the postsecondary program and the component for </w:t>
      </w:r>
      <w:r w:rsidRPr="0063667A">
        <w:rPr>
          <w:rFonts w:ascii="Times New Roman" w:eastAsia="Times New Roman" w:hAnsi="Times New Roman" w:cs="Times New Roman"/>
          <w:color w:val="000000"/>
          <w:sz w:val="24"/>
          <w:szCs w:val="24"/>
        </w:rPr>
        <w:t>attain</w:t>
      </w:r>
      <w:r>
        <w:rPr>
          <w:rFonts w:ascii="Times New Roman" w:eastAsia="Times New Roman" w:hAnsi="Times New Roman" w:cs="Times New Roman"/>
          <w:color w:val="000000"/>
          <w:sz w:val="24"/>
          <w:szCs w:val="24"/>
        </w:rPr>
        <w:t>ing</w:t>
      </w:r>
      <w:r w:rsidRPr="0063667A">
        <w:rPr>
          <w:rFonts w:ascii="Times New Roman" w:eastAsia="Times New Roman" w:hAnsi="Times New Roman" w:cs="Times New Roman"/>
          <w:color w:val="000000"/>
          <w:sz w:val="24"/>
          <w:szCs w:val="24"/>
        </w:rPr>
        <w:t xml:space="preserve"> a high school diploma</w:t>
      </w:r>
      <w:r>
        <w:rPr>
          <w:rFonts w:ascii="Times New Roman" w:eastAsia="Times New Roman" w:hAnsi="Times New Roman" w:cs="Times New Roman"/>
          <w:color w:val="000000"/>
          <w:sz w:val="24"/>
          <w:szCs w:val="24"/>
        </w:rPr>
        <w:t>,</w:t>
      </w:r>
      <w:r w:rsidRPr="0063667A">
        <w:rPr>
          <w:rFonts w:ascii="Times New Roman" w:eastAsia="Times New Roman" w:hAnsi="Times New Roman" w:cs="Times New Roman"/>
          <w:color w:val="000000"/>
          <w:sz w:val="24"/>
          <w:szCs w:val="24"/>
        </w:rPr>
        <w:t xml:space="preserve"> or its recognized equivalent</w:t>
      </w:r>
      <w:r>
        <w:rPr>
          <w:rFonts w:ascii="Times New Roman" w:eastAsia="Times New Roman" w:hAnsi="Times New Roman" w:cs="Times New Roman"/>
          <w:color w:val="000000"/>
          <w:sz w:val="24"/>
          <w:szCs w:val="24"/>
        </w:rPr>
        <w:t>.</w:t>
      </w:r>
    </w:p>
    <w:p w:rsidR="00464C84" w:rsidRDefault="00464C84" w:rsidP="00464C84">
      <w:pPr>
        <w:spacing w:after="0"/>
        <w:rPr>
          <w:rFonts w:ascii="Times New Roman" w:eastAsia="Times New Roman" w:hAnsi="Times New Roman" w:cs="Times New Roman"/>
          <w:color w:val="000000"/>
          <w:sz w:val="24"/>
          <w:szCs w:val="24"/>
        </w:rPr>
      </w:pPr>
    </w:p>
    <w:p w:rsidR="00464C84" w:rsidRDefault="00464C84" w:rsidP="00464C84">
      <w:pPr>
        <w:spacing w:after="0"/>
        <w:rPr>
          <w:rFonts w:ascii="Times New Roman" w:eastAsia="Times New Roman" w:hAnsi="Times New Roman" w:cs="Times New Roman"/>
          <w:color w:val="000000"/>
          <w:sz w:val="24"/>
          <w:szCs w:val="24"/>
        </w:rPr>
      </w:pPr>
      <w:r w:rsidRPr="0063667A">
        <w:rPr>
          <w:rFonts w:ascii="Times New Roman" w:eastAsia="Times New Roman" w:hAnsi="Times New Roman" w:cs="Times New Roman"/>
          <w:color w:val="000000"/>
          <w:sz w:val="24"/>
          <w:szCs w:val="24"/>
        </w:rPr>
        <w:t xml:space="preserve">Note that </w:t>
      </w:r>
      <w:r w:rsidRPr="0063667A">
        <w:rPr>
          <w:rFonts w:ascii="Times New Roman" w:eastAsia="Times New Roman" w:hAnsi="Times New Roman" w:cs="Times New Roman"/>
          <w:bCs/>
          <w:color w:val="000000"/>
          <w:sz w:val="24"/>
          <w:szCs w:val="24"/>
        </w:rPr>
        <w:t xml:space="preserve">the </w:t>
      </w:r>
      <w:r w:rsidRPr="0063667A">
        <w:rPr>
          <w:rFonts w:ascii="Times New Roman" w:eastAsia="Times New Roman" w:hAnsi="Times New Roman" w:cs="Times New Roman"/>
          <w:color w:val="000000"/>
          <w:sz w:val="24"/>
          <w:szCs w:val="24"/>
        </w:rPr>
        <w:t xml:space="preserve">eligible career pathway program must </w:t>
      </w:r>
      <w:r>
        <w:rPr>
          <w:rFonts w:ascii="Times New Roman" w:eastAsia="Times New Roman" w:hAnsi="Times New Roman" w:cs="Times New Roman"/>
          <w:color w:val="000000"/>
          <w:sz w:val="24"/>
          <w:szCs w:val="24"/>
        </w:rPr>
        <w:t>include</w:t>
      </w:r>
      <w:r w:rsidRPr="0063667A">
        <w:rPr>
          <w:rFonts w:ascii="Times New Roman" w:eastAsia="Times New Roman" w:hAnsi="Times New Roman" w:cs="Times New Roman"/>
          <w:color w:val="000000"/>
          <w:sz w:val="24"/>
          <w:szCs w:val="24"/>
        </w:rPr>
        <w:t xml:space="preserve"> a </w:t>
      </w:r>
      <w:r w:rsidRPr="0063667A">
        <w:rPr>
          <w:rFonts w:ascii="Times New Roman" w:hAnsi="Times New Roman"/>
          <w:color w:val="000000"/>
          <w:sz w:val="24"/>
        </w:rPr>
        <w:t xml:space="preserve">Title IV eligible postsecondary program component as defined </w:t>
      </w:r>
      <w:r w:rsidRPr="0063667A">
        <w:rPr>
          <w:rFonts w:ascii="Times New Roman" w:eastAsia="Times New Roman" w:hAnsi="Times New Roman" w:cs="Times New Roman"/>
          <w:color w:val="000000"/>
          <w:sz w:val="24"/>
          <w:szCs w:val="24"/>
        </w:rPr>
        <w:t xml:space="preserve">under 34 CFR 668.8, and </w:t>
      </w:r>
      <w:r>
        <w:rPr>
          <w:rFonts w:ascii="Times New Roman" w:eastAsia="Times New Roman" w:hAnsi="Times New Roman" w:cs="Times New Roman"/>
          <w:color w:val="000000"/>
          <w:sz w:val="24"/>
          <w:szCs w:val="24"/>
        </w:rPr>
        <w:t xml:space="preserve">provide </w:t>
      </w:r>
      <w:r w:rsidRPr="0063667A">
        <w:rPr>
          <w:rFonts w:ascii="Times New Roman" w:eastAsia="Times New Roman" w:hAnsi="Times New Roman" w:cs="Times New Roman"/>
          <w:color w:val="000000"/>
          <w:sz w:val="24"/>
          <w:szCs w:val="24"/>
        </w:rPr>
        <w:t>a component that enables an individual to attain a high school diploma or its recognized equivalent</w:t>
      </w:r>
      <w:r>
        <w:rPr>
          <w:rFonts w:ascii="Times New Roman" w:eastAsia="Times New Roman" w:hAnsi="Times New Roman" w:cs="Times New Roman"/>
          <w:color w:val="000000"/>
          <w:sz w:val="24"/>
          <w:szCs w:val="24"/>
        </w:rPr>
        <w:t xml:space="preserve"> under 34 CFR 600.2</w:t>
      </w:r>
      <w:r w:rsidRPr="0063667A">
        <w:rPr>
          <w:rFonts w:ascii="Times New Roman" w:eastAsia="Times New Roman" w:hAnsi="Times New Roman" w:cs="Times New Roman"/>
          <w:color w:val="000000"/>
          <w:sz w:val="24"/>
          <w:szCs w:val="24"/>
        </w:rPr>
        <w:t>.  Therefore the eligible career pathway program must be design</w:t>
      </w:r>
      <w:r>
        <w:rPr>
          <w:rFonts w:ascii="Times New Roman" w:eastAsia="Times New Roman" w:hAnsi="Times New Roman" w:cs="Times New Roman"/>
          <w:color w:val="000000"/>
          <w:sz w:val="24"/>
          <w:szCs w:val="24"/>
        </w:rPr>
        <w:t>ed</w:t>
      </w:r>
      <w:r w:rsidRPr="0063667A">
        <w:rPr>
          <w:rFonts w:ascii="Times New Roman" w:eastAsia="Times New Roman" w:hAnsi="Times New Roman" w:cs="Times New Roman"/>
          <w:color w:val="000000"/>
          <w:sz w:val="24"/>
          <w:szCs w:val="24"/>
        </w:rPr>
        <w:t xml:space="preserve"> in such a way that student</w:t>
      </w:r>
      <w:r>
        <w:rPr>
          <w:rFonts w:ascii="Times New Roman" w:eastAsia="Times New Roman" w:hAnsi="Times New Roman" w:cs="Times New Roman"/>
          <w:color w:val="000000"/>
          <w:sz w:val="24"/>
          <w:szCs w:val="24"/>
        </w:rPr>
        <w:t>s participate in both</w:t>
      </w:r>
      <w:r w:rsidRPr="006366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Pr="0063667A">
        <w:rPr>
          <w:rFonts w:ascii="Times New Roman" w:eastAsia="Times New Roman" w:hAnsi="Times New Roman" w:cs="Times New Roman"/>
          <w:color w:val="000000"/>
          <w:sz w:val="24"/>
          <w:szCs w:val="24"/>
        </w:rPr>
        <w:t xml:space="preserve"> </w:t>
      </w:r>
      <w:r w:rsidRPr="0063667A">
        <w:rPr>
          <w:rFonts w:ascii="Times New Roman" w:hAnsi="Times New Roman"/>
          <w:color w:val="000000"/>
          <w:sz w:val="24"/>
        </w:rPr>
        <w:t>Title IV eligible postsecondary program component</w:t>
      </w:r>
      <w:r w:rsidRPr="0063667A">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the</w:t>
      </w:r>
      <w:r w:rsidRPr="0063667A">
        <w:rPr>
          <w:rFonts w:ascii="Times New Roman" w:eastAsia="Times New Roman" w:hAnsi="Times New Roman" w:cs="Times New Roman"/>
          <w:color w:val="000000"/>
          <w:sz w:val="24"/>
          <w:szCs w:val="24"/>
        </w:rPr>
        <w:t xml:space="preserve"> component that enables an individual to attain a high school diploma or its recognized equivalent</w:t>
      </w:r>
      <w:r>
        <w:rPr>
          <w:rFonts w:ascii="Times New Roman" w:eastAsia="Times New Roman" w:hAnsi="Times New Roman" w:cs="Times New Roman"/>
          <w:color w:val="000000"/>
          <w:sz w:val="24"/>
          <w:szCs w:val="24"/>
        </w:rPr>
        <w:t xml:space="preserve">.  However, the attainment of a postsecondary credential is not contingent on obtaining a high school diploma or its recognized equivalent. Similarly, a student who has met the requirements of the secondary component of the eligible career pathway may be awarded </w:t>
      </w:r>
      <w:r w:rsidRPr="00694B31">
        <w:rPr>
          <w:rFonts w:ascii="Times New Roman" w:eastAsia="Times New Roman" w:hAnsi="Times New Roman" w:cs="Times New Roman"/>
          <w:color w:val="000000"/>
          <w:sz w:val="24"/>
          <w:szCs w:val="24"/>
        </w:rPr>
        <w:t>a high school diploma or its recognized equivalent</w:t>
      </w:r>
      <w:r>
        <w:rPr>
          <w:rFonts w:ascii="Times New Roman" w:eastAsia="Times New Roman" w:hAnsi="Times New Roman" w:cs="Times New Roman"/>
          <w:color w:val="000000"/>
          <w:sz w:val="24"/>
          <w:szCs w:val="24"/>
        </w:rPr>
        <w:t xml:space="preserve"> even without completing the full program.</w:t>
      </w:r>
    </w:p>
    <w:p w:rsidR="00016D1D" w:rsidRDefault="00016D1D" w:rsidP="00016D1D">
      <w:pPr>
        <w:spacing w:after="0"/>
        <w:rPr>
          <w:rFonts w:ascii="Times New Roman" w:eastAsia="Times New Roman" w:hAnsi="Times New Roman" w:cs="Times New Roman"/>
          <w:b/>
          <w:bCs/>
          <w:color w:val="000000"/>
          <w:sz w:val="24"/>
          <w:szCs w:val="24"/>
        </w:rPr>
      </w:pPr>
    </w:p>
    <w:p w:rsidR="00016D1D" w:rsidRPr="00DF4BCD" w:rsidRDefault="00016D1D" w:rsidP="00016D1D">
      <w:pPr>
        <w:spacing w:after="0"/>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9</w:t>
      </w:r>
      <w:r w:rsidRPr="00DF4BCD">
        <w:rPr>
          <w:rFonts w:ascii="Times New Roman" w:eastAsia="Times New Roman" w:hAnsi="Times New Roman" w:cs="Times New Roman"/>
          <w:b/>
          <w:bCs/>
          <w:color w:val="000000"/>
          <w:sz w:val="24"/>
          <w:szCs w:val="24"/>
        </w:rPr>
        <w:t>:</w:t>
      </w:r>
      <w:r w:rsidRPr="00DF4BCD">
        <w:rPr>
          <w:rFonts w:ascii="Times New Roman" w:eastAsia="Times New Roman" w:hAnsi="Times New Roman" w:cs="Times New Roman"/>
          <w:color w:val="000000"/>
          <w:sz w:val="24"/>
          <w:szCs w:val="24"/>
        </w:rPr>
        <w:t xml:space="preserve"> What impact does the enrollment of a student in the </w:t>
      </w:r>
      <w:r w:rsidRPr="00202721">
        <w:rPr>
          <w:rFonts w:ascii="Times New Roman" w:eastAsia="Times New Roman" w:hAnsi="Times New Roman" w:cs="Times New Roman"/>
          <w:color w:val="000000"/>
          <w:sz w:val="24"/>
          <w:szCs w:val="24"/>
        </w:rPr>
        <w:t>component</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of an eligible career pathway program </w:t>
      </w:r>
      <w:r>
        <w:rPr>
          <w:rFonts w:ascii="Times New Roman" w:eastAsia="Times New Roman" w:hAnsi="Times New Roman" w:cs="Times New Roman"/>
          <w:color w:val="000000"/>
          <w:sz w:val="24"/>
          <w:szCs w:val="24"/>
        </w:rPr>
        <w:t xml:space="preserve">that enables an individual to attain </w:t>
      </w:r>
      <w:r w:rsidRPr="001E7C7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high</w:t>
      </w:r>
      <w:r w:rsidRPr="001E7C72">
        <w:rPr>
          <w:rFonts w:ascii="Times New Roman" w:eastAsia="Times New Roman" w:hAnsi="Times New Roman" w:cs="Times New Roman"/>
          <w:color w:val="000000"/>
          <w:sz w:val="24"/>
          <w:szCs w:val="24"/>
        </w:rPr>
        <w:t xml:space="preserve"> school diploma or its recognized equivalent</w:t>
      </w:r>
      <w:r w:rsidRPr="00DF4BCD">
        <w:rPr>
          <w:rFonts w:ascii="Times New Roman" w:eastAsia="Times New Roman" w:hAnsi="Times New Roman" w:cs="Times New Roman"/>
          <w:color w:val="000000"/>
          <w:sz w:val="24"/>
          <w:szCs w:val="24"/>
        </w:rPr>
        <w:t xml:space="preserve"> have on the </w:t>
      </w:r>
      <w:r>
        <w:rPr>
          <w:rFonts w:ascii="Times New Roman" w:eastAsia="Times New Roman" w:hAnsi="Times New Roman" w:cs="Times New Roman"/>
          <w:color w:val="000000"/>
          <w:sz w:val="24"/>
          <w:szCs w:val="24"/>
        </w:rPr>
        <w:t xml:space="preserve">awarding and disbursement </w:t>
      </w:r>
      <w:r w:rsidRPr="00DF4BCD">
        <w:rPr>
          <w:rFonts w:ascii="Times New Roman" w:eastAsia="Times New Roman" w:hAnsi="Times New Roman" w:cs="Times New Roman"/>
          <w:color w:val="000000"/>
          <w:sz w:val="24"/>
          <w:szCs w:val="24"/>
        </w:rPr>
        <w:t>of Title IV aid?</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9</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It is only the Title IV eligible postsecondary program component that supports </w:t>
      </w:r>
      <w:r>
        <w:rPr>
          <w:rFonts w:ascii="Times New Roman" w:eastAsia="Times New Roman" w:hAnsi="Times New Roman" w:cs="Times New Roman"/>
          <w:color w:val="000000"/>
          <w:sz w:val="24"/>
          <w:szCs w:val="24"/>
        </w:rPr>
        <w:t xml:space="preserve">the determination of the eligibility of </w:t>
      </w:r>
      <w:r w:rsidRPr="00DF4BCD">
        <w:rPr>
          <w:rFonts w:ascii="Times New Roman" w:eastAsia="Times New Roman" w:hAnsi="Times New Roman" w:cs="Times New Roman"/>
          <w:color w:val="000000"/>
          <w:sz w:val="24"/>
          <w:szCs w:val="24"/>
        </w:rPr>
        <w:t>a student</w:t>
      </w:r>
      <w:r>
        <w:rPr>
          <w:rFonts w:ascii="Times New Roman" w:eastAsia="Times New Roman" w:hAnsi="Times New Roman" w:cs="Times New Roman"/>
          <w:color w:val="000000"/>
          <w:sz w:val="24"/>
          <w:szCs w:val="24"/>
        </w:rPr>
        <w:t xml:space="preserve"> and the amount of such eligibility.  T</w:t>
      </w:r>
      <w:r w:rsidRPr="00DF4BCD">
        <w:rPr>
          <w:rFonts w:ascii="Times New Roman" w:eastAsia="Times New Roman" w:hAnsi="Times New Roman" w:cs="Times New Roman"/>
          <w:color w:val="000000"/>
          <w:sz w:val="24"/>
          <w:szCs w:val="24"/>
        </w:rPr>
        <w:t xml:space="preserve">he Title IV regulations and provisions apply only to the Title IV eligible postsecondary program component. </w:t>
      </w:r>
    </w:p>
    <w:p w:rsidR="00016D1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t xml:space="preserve">Therefore, when constructing a student's Title IV cost of attendance (COA), only the costs related to the Title IV eligible postsecondary program component can be included. </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 xml:space="preserve">Likewise, only the clock or credit hours of the Title IV eligible postsecondary program component can be used to establish the student's Title IV enrollment status. </w:t>
      </w:r>
      <w:r>
        <w:rPr>
          <w:rFonts w:ascii="Times New Roman" w:eastAsia="Times New Roman" w:hAnsi="Times New Roman" w:cs="Times New Roman"/>
          <w:color w:val="000000"/>
          <w:sz w:val="24"/>
          <w:szCs w:val="24"/>
        </w:rPr>
        <w:t xml:space="preserve"> </w:t>
      </w:r>
    </w:p>
    <w:p w:rsidR="00016D1D" w:rsidRPr="001C5F9E"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color w:val="000000"/>
          <w:sz w:val="24"/>
          <w:szCs w:val="24"/>
        </w:rPr>
        <w:t xml:space="preserve">For the same reason, provisions related to a student's enrollment and withdrawal, and any resultant Return of Title IV Funds calculation and </w:t>
      </w:r>
      <w:r w:rsidRPr="001C5F9E">
        <w:rPr>
          <w:rFonts w:ascii="Times New Roman" w:eastAsia="Times New Roman" w:hAnsi="Times New Roman" w:cs="Times New Roman"/>
          <w:color w:val="000000"/>
          <w:sz w:val="24"/>
          <w:szCs w:val="24"/>
        </w:rPr>
        <w:t>National Student Loan</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1C5F9E">
        <w:rPr>
          <w:rFonts w:ascii="Times New Roman" w:eastAsia="Times New Roman" w:hAnsi="Times New Roman" w:cs="Times New Roman"/>
          <w:color w:val="000000"/>
          <w:sz w:val="24"/>
          <w:szCs w:val="24"/>
        </w:rPr>
        <w:lastRenderedPageBreak/>
        <w:t>Data System</w:t>
      </w:r>
      <w:r>
        <w:rPr>
          <w:rFonts w:ascii="Times New Roman" w:eastAsia="Times New Roman" w:hAnsi="Times New Roman" w:cs="Times New Roman"/>
          <w:color w:val="000000"/>
          <w:sz w:val="24"/>
          <w:szCs w:val="24"/>
        </w:rPr>
        <w:t xml:space="preserve"> (</w:t>
      </w:r>
      <w:r w:rsidRPr="00DF4BCD">
        <w:rPr>
          <w:rFonts w:ascii="Times New Roman" w:eastAsia="Times New Roman" w:hAnsi="Times New Roman" w:cs="Times New Roman"/>
          <w:color w:val="000000"/>
          <w:sz w:val="24"/>
          <w:szCs w:val="24"/>
        </w:rPr>
        <w:t>NSLDS</w:t>
      </w:r>
      <w:r>
        <w:rPr>
          <w:rFonts w:ascii="Times New Roman" w:eastAsia="Times New Roman" w:hAnsi="Times New Roman" w:cs="Times New Roman"/>
          <w:color w:val="000000"/>
          <w:sz w:val="24"/>
          <w:szCs w:val="24"/>
        </w:rPr>
        <w:t>)</w:t>
      </w:r>
      <w:r w:rsidRPr="00DF4BCD">
        <w:rPr>
          <w:rFonts w:ascii="Times New Roman" w:eastAsia="Times New Roman" w:hAnsi="Times New Roman" w:cs="Times New Roman"/>
          <w:color w:val="000000"/>
          <w:sz w:val="24"/>
          <w:szCs w:val="24"/>
        </w:rPr>
        <w:t xml:space="preserve"> enrollment reporting, only apply to the Title IV eligible postsecondary program component of the eligible career pathway program. </w:t>
      </w:r>
    </w:p>
    <w:p w:rsidR="00016D1D" w:rsidRPr="00DF4BCD" w:rsidRDefault="00016D1D" w:rsidP="00016D1D">
      <w:pPr>
        <w:spacing w:before="100" w:beforeAutospacing="1" w:after="100" w:afterAutospacing="1"/>
        <w:rPr>
          <w:rFonts w:ascii="Times New Roman" w:eastAsia="Times New Roman" w:hAnsi="Times New Roman" w:cs="Times New Roman"/>
          <w:color w:val="000000"/>
          <w:sz w:val="24"/>
          <w:szCs w:val="24"/>
        </w:rPr>
      </w:pPr>
      <w:r w:rsidRPr="00DF4BCD">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10</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When is a student no longer considered to be an ATB student?</w:t>
      </w:r>
    </w:p>
    <w:p w:rsidR="00016D1D" w:rsidRPr="00202721" w:rsidRDefault="00016D1D" w:rsidP="00016D1D">
      <w:pPr>
        <w:spacing w:after="0"/>
        <w:rPr>
          <w:rFonts w:ascii="Times New Roman" w:hAnsi="Times New Roman" w:cs="Times New Roman"/>
          <w:sz w:val="24"/>
          <w:szCs w:val="24"/>
        </w:rPr>
      </w:pPr>
      <w:r w:rsidRPr="00DF4BCD">
        <w:rPr>
          <w:rFonts w:ascii="Times New Roman" w:eastAsia="Times New Roman" w:hAnsi="Times New Roman" w:cs="Times New Roman"/>
          <w:b/>
          <w:bCs/>
          <w:color w:val="000000"/>
          <w:sz w:val="24"/>
          <w:szCs w:val="24"/>
        </w:rPr>
        <w:t xml:space="preserve">Answer </w:t>
      </w:r>
      <w:r>
        <w:rPr>
          <w:rFonts w:ascii="Times New Roman" w:eastAsia="Times New Roman" w:hAnsi="Times New Roman" w:cs="Times New Roman"/>
          <w:b/>
          <w:bCs/>
          <w:color w:val="000000"/>
          <w:sz w:val="24"/>
          <w:szCs w:val="24"/>
        </w:rPr>
        <w:t>10</w:t>
      </w:r>
      <w:r w:rsidRPr="00DF4BCD">
        <w:rPr>
          <w:rFonts w:ascii="Times New Roman" w:eastAsia="Times New Roman" w:hAnsi="Times New Roman" w:cs="Times New Roman"/>
          <w:b/>
          <w:bCs/>
          <w:color w:val="000000"/>
          <w:sz w:val="24"/>
          <w:szCs w:val="24"/>
        </w:rPr>
        <w:t xml:space="preserve">: </w:t>
      </w:r>
      <w:r w:rsidRPr="00DF4BCD">
        <w:rPr>
          <w:rFonts w:ascii="Times New Roman" w:eastAsia="Times New Roman" w:hAnsi="Times New Roman" w:cs="Times New Roman"/>
          <w:color w:val="000000"/>
          <w:sz w:val="24"/>
          <w:szCs w:val="24"/>
        </w:rPr>
        <w:t xml:space="preserve">A student who gained Title IV eligibility under one of the ATB alternatives is considered to be an ATB student until the student obtains a high school diploma or its recognized equivalent. </w:t>
      </w:r>
      <w:r>
        <w:rPr>
          <w:rFonts w:ascii="Times New Roman" w:eastAsia="Times New Roman" w:hAnsi="Times New Roman" w:cs="Times New Roman"/>
          <w:color w:val="000000"/>
          <w:sz w:val="24"/>
          <w:szCs w:val="24"/>
        </w:rPr>
        <w:t xml:space="preserve"> At that time, </w:t>
      </w:r>
      <w:r w:rsidRPr="00DF4BCD">
        <w:rPr>
          <w:rFonts w:ascii="Times New Roman" w:eastAsia="Times New Roman" w:hAnsi="Times New Roman" w:cs="Times New Roman"/>
          <w:color w:val="000000"/>
          <w:sz w:val="24"/>
          <w:szCs w:val="24"/>
        </w:rPr>
        <w:t>the student would no longer be subject to restrictions placed on ATB students, including the requirement that the student continue to be enrolled in the eligible career pathway program</w:t>
      </w:r>
      <w:r>
        <w:rPr>
          <w:rFonts w:ascii="Times New Roman" w:eastAsia="Times New Roman" w:hAnsi="Times New Roman" w:cs="Times New Roman"/>
          <w:color w:val="000000"/>
          <w:sz w:val="24"/>
          <w:szCs w:val="24"/>
        </w:rPr>
        <w:t xml:space="preserve"> and the</w:t>
      </w:r>
      <w:r w:rsidRPr="00DF4BCD">
        <w:rPr>
          <w:rFonts w:ascii="Times New Roman" w:eastAsia="Times New Roman" w:hAnsi="Times New Roman" w:cs="Times New Roman"/>
          <w:color w:val="000000"/>
          <w:sz w:val="24"/>
          <w:szCs w:val="24"/>
        </w:rPr>
        <w:t xml:space="preserve"> student could enroll in any Title IV eligible postsecondary program and receive Title IV assistance (assuming all other eligibility requirements are met).</w:t>
      </w:r>
    </w:p>
    <w:p w:rsidR="004F4A90" w:rsidRDefault="00D7414A"/>
    <w:sectPr w:rsidR="004F4A90" w:rsidSect="00016D1D">
      <w:headerReference w:type="defaul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9E" w:rsidRDefault="00464C84">
      <w:pPr>
        <w:spacing w:after="0" w:line="240" w:lineRule="auto"/>
      </w:pPr>
      <w:r>
        <w:separator/>
      </w:r>
    </w:p>
  </w:endnote>
  <w:endnote w:type="continuationSeparator" w:id="0">
    <w:p w:rsidR="001B6F9E" w:rsidRDefault="0046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9E" w:rsidRDefault="00464C84">
      <w:pPr>
        <w:spacing w:after="0" w:line="240" w:lineRule="auto"/>
      </w:pPr>
      <w:r>
        <w:separator/>
      </w:r>
    </w:p>
  </w:footnote>
  <w:footnote w:type="continuationSeparator" w:id="0">
    <w:p w:rsidR="001B6F9E" w:rsidRDefault="0046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79" w:rsidRDefault="00D74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765"/>
    <w:multiLevelType w:val="hybridMultilevel"/>
    <w:tmpl w:val="0A34A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1D"/>
    <w:rsid w:val="00016D1D"/>
    <w:rsid w:val="001B6F9E"/>
    <w:rsid w:val="00464C84"/>
    <w:rsid w:val="00523EBD"/>
    <w:rsid w:val="00822B8B"/>
    <w:rsid w:val="00D7414A"/>
    <w:rsid w:val="00DC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1D"/>
    <w:pPr>
      <w:ind w:left="720"/>
      <w:contextualSpacing/>
    </w:pPr>
  </w:style>
  <w:style w:type="paragraph" w:styleId="CommentText">
    <w:name w:val="annotation text"/>
    <w:basedOn w:val="Normal"/>
    <w:link w:val="CommentTextChar"/>
    <w:uiPriority w:val="99"/>
    <w:unhideWhenUsed/>
    <w:rsid w:val="00016D1D"/>
    <w:pPr>
      <w:spacing w:line="240" w:lineRule="auto"/>
    </w:pPr>
    <w:rPr>
      <w:sz w:val="20"/>
      <w:szCs w:val="20"/>
    </w:rPr>
  </w:style>
  <w:style w:type="character" w:customStyle="1" w:styleId="CommentTextChar">
    <w:name w:val="Comment Text Char"/>
    <w:basedOn w:val="DefaultParagraphFont"/>
    <w:link w:val="CommentText"/>
    <w:uiPriority w:val="99"/>
    <w:rsid w:val="00016D1D"/>
    <w:rPr>
      <w:sz w:val="20"/>
      <w:szCs w:val="20"/>
    </w:rPr>
  </w:style>
  <w:style w:type="paragraph" w:styleId="Header">
    <w:name w:val="header"/>
    <w:basedOn w:val="Normal"/>
    <w:link w:val="HeaderChar"/>
    <w:uiPriority w:val="99"/>
    <w:unhideWhenUsed/>
    <w:rsid w:val="0001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1D"/>
    <w:pPr>
      <w:ind w:left="720"/>
      <w:contextualSpacing/>
    </w:pPr>
  </w:style>
  <w:style w:type="paragraph" w:styleId="CommentText">
    <w:name w:val="annotation text"/>
    <w:basedOn w:val="Normal"/>
    <w:link w:val="CommentTextChar"/>
    <w:uiPriority w:val="99"/>
    <w:unhideWhenUsed/>
    <w:rsid w:val="00016D1D"/>
    <w:pPr>
      <w:spacing w:line="240" w:lineRule="auto"/>
    </w:pPr>
    <w:rPr>
      <w:sz w:val="20"/>
      <w:szCs w:val="20"/>
    </w:rPr>
  </w:style>
  <w:style w:type="character" w:customStyle="1" w:styleId="CommentTextChar">
    <w:name w:val="Comment Text Char"/>
    <w:basedOn w:val="DefaultParagraphFont"/>
    <w:link w:val="CommentText"/>
    <w:uiPriority w:val="99"/>
    <w:rsid w:val="00016D1D"/>
    <w:rPr>
      <w:sz w:val="20"/>
      <w:szCs w:val="20"/>
    </w:rPr>
  </w:style>
  <w:style w:type="paragraph" w:styleId="Header">
    <w:name w:val="header"/>
    <w:basedOn w:val="Normal"/>
    <w:link w:val="HeaderChar"/>
    <w:uiPriority w:val="99"/>
    <w:unhideWhenUsed/>
    <w:rsid w:val="0001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58041F16</Template>
  <TotalTime>1</TotalTime>
  <Pages>4</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dc:creator>
  <cp:lastModifiedBy>Thompson, Jennifer</cp:lastModifiedBy>
  <cp:revision>2</cp:revision>
  <dcterms:created xsi:type="dcterms:W3CDTF">2016-08-01T18:22:00Z</dcterms:created>
  <dcterms:modified xsi:type="dcterms:W3CDTF">2016-08-01T18:22:00Z</dcterms:modified>
</cp:coreProperties>
</file>