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6181"/>
      </w:tblGrid>
      <w:tr w:rsidR="00EE3FA4" w:rsidRPr="009B301E" w14:paraId="0910CFE7" w14:textId="77777777" w:rsidTr="00A925E8">
        <w:trPr>
          <w:cantSplit/>
          <w:trHeight w:val="20"/>
        </w:trPr>
        <w:tc>
          <w:tcPr>
            <w:tcW w:w="11082" w:type="dxa"/>
            <w:gridSpan w:val="2"/>
            <w:tcBorders>
              <w:top w:val="nil"/>
              <w:left w:val="nil"/>
              <w:bottom w:val="nil"/>
              <w:right w:val="nil"/>
            </w:tcBorders>
            <w:shd w:val="clear" w:color="auto" w:fill="FFFFFF"/>
            <w:tcMar>
              <w:left w:w="0" w:type="dxa"/>
              <w:right w:w="0" w:type="dxa"/>
            </w:tcMar>
          </w:tcPr>
          <w:p w14:paraId="0F27E88B" w14:textId="77777777" w:rsidR="00EE3FA4" w:rsidRPr="00E603BA" w:rsidRDefault="00857118"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t xml:space="preserve"> </w:t>
            </w:r>
            <w:r w:rsidR="00EE3FA4">
              <w:rPr>
                <w:rFonts w:ascii="Arial" w:hAnsi="Arial" w:cs="Arial"/>
                <w:noProof/>
                <w:sz w:val="20"/>
                <w:szCs w:val="24"/>
              </w:rPr>
              <w:drawing>
                <wp:inline distT="0" distB="0" distL="0" distR="0" wp14:anchorId="49465F60" wp14:editId="2BC5CDCD">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3">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14:paraId="38EA8343" w14:textId="77777777" w:rsidTr="00A925E8">
        <w:trPr>
          <w:cantSplit/>
          <w:trHeight w:val="20"/>
        </w:trPr>
        <w:tc>
          <w:tcPr>
            <w:tcW w:w="4901" w:type="dxa"/>
            <w:tcBorders>
              <w:top w:val="nil"/>
              <w:left w:val="nil"/>
              <w:bottom w:val="nil"/>
              <w:right w:val="nil"/>
            </w:tcBorders>
            <w:shd w:val="clear" w:color="auto" w:fill="FFFFFF"/>
            <w:tcMar>
              <w:left w:w="0" w:type="dxa"/>
              <w:right w:w="0" w:type="dxa"/>
            </w:tcMar>
          </w:tcPr>
          <w:p w14:paraId="65047542" w14:textId="77777777"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5E7508D6" wp14:editId="4AE0F200">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4">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181" w:type="dxa"/>
            <w:tcBorders>
              <w:top w:val="nil"/>
              <w:left w:val="nil"/>
              <w:bottom w:val="nil"/>
              <w:right w:val="nil"/>
            </w:tcBorders>
            <w:shd w:val="clear" w:color="auto" w:fill="FFFFFF"/>
            <w:vAlign w:val="bottom"/>
          </w:tcPr>
          <w:p w14:paraId="7713427C" w14:textId="77777777"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32B0D84C" wp14:editId="45669D79">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5">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14:paraId="2300514D" w14:textId="77777777" w:rsidTr="00A925E8">
        <w:trPr>
          <w:cantSplit/>
          <w:trHeight w:val="296"/>
        </w:trPr>
        <w:tc>
          <w:tcPr>
            <w:tcW w:w="4901" w:type="dxa"/>
            <w:tcBorders>
              <w:top w:val="nil"/>
              <w:left w:val="nil"/>
              <w:bottom w:val="single" w:sz="4" w:space="0" w:color="auto"/>
              <w:right w:val="nil"/>
            </w:tcBorders>
            <w:shd w:val="clear" w:color="auto" w:fill="FFFFFF"/>
            <w:tcMar>
              <w:left w:w="0" w:type="dxa"/>
              <w:right w:w="0" w:type="dxa"/>
            </w:tcMar>
          </w:tcPr>
          <w:p w14:paraId="17BA70B1" w14:textId="3D1879A5" w:rsidR="002358F9" w:rsidRDefault="002358F9" w:rsidP="002407AA">
            <w:pPr>
              <w:rPr>
                <w:rFonts w:ascii="Segoe UI" w:hAnsi="Segoe UI" w:cs="Segoe UI"/>
              </w:rPr>
            </w:pPr>
            <w:r w:rsidRPr="006D7016">
              <w:rPr>
                <w:rFonts w:ascii="Segoe UI" w:hAnsi="Segoe UI" w:cs="Segoe UI"/>
                <w:b/>
                <w:color w:val="76B630"/>
                <w:szCs w:val="24"/>
              </w:rPr>
              <w:t xml:space="preserve">Number </w:t>
            </w:r>
            <w:r w:rsidR="00E70483">
              <w:rPr>
                <w:rFonts w:ascii="Segoe UI" w:hAnsi="Segoe UI" w:cs="Segoe UI"/>
                <w:b/>
                <w:color w:val="76B630"/>
                <w:szCs w:val="24"/>
              </w:rPr>
              <w:t>64</w:t>
            </w:r>
          </w:p>
        </w:tc>
        <w:tc>
          <w:tcPr>
            <w:tcW w:w="6181" w:type="dxa"/>
            <w:tcBorders>
              <w:top w:val="nil"/>
              <w:left w:val="nil"/>
              <w:bottom w:val="single" w:sz="4" w:space="0" w:color="auto"/>
              <w:right w:val="nil"/>
            </w:tcBorders>
            <w:shd w:val="clear" w:color="auto" w:fill="FFFFFF"/>
            <w:vAlign w:val="bottom"/>
          </w:tcPr>
          <w:p w14:paraId="6681F77D" w14:textId="1776D581" w:rsidR="002358F9" w:rsidRPr="001E75E1" w:rsidRDefault="00F02AA2" w:rsidP="00FB2059">
            <w:pPr>
              <w:jc w:val="right"/>
              <w:rPr>
                <w:rFonts w:ascii="Segoe UI" w:eastAsia="Gungsuh" w:hAnsi="Segoe UI" w:cs="Segoe UI"/>
                <w:color w:val="0070C0"/>
                <w:sz w:val="48"/>
                <w:szCs w:val="24"/>
              </w:rPr>
            </w:pPr>
            <w:r>
              <w:rPr>
                <w:rFonts w:ascii="Segoe UI" w:hAnsi="Segoe UI" w:cs="Segoe UI"/>
                <w:b/>
                <w:color w:val="76B630"/>
                <w:szCs w:val="24"/>
              </w:rPr>
              <w:t>May</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CF70B7">
              <w:rPr>
                <w:rFonts w:ascii="Segoe UI" w:hAnsi="Segoe UI" w:cs="Segoe UI"/>
                <w:b/>
                <w:color w:val="76B630"/>
                <w:szCs w:val="24"/>
              </w:rPr>
              <w:t>9</w:t>
            </w:r>
          </w:p>
        </w:tc>
      </w:tr>
      <w:tr w:rsidR="0090451A" w:rsidRPr="009B301E" w14:paraId="33EC9998" w14:textId="77777777" w:rsidTr="00A925E8">
        <w:tblPrEx>
          <w:tblLook w:val="01E0" w:firstRow="1" w:lastRow="1" w:firstColumn="1" w:lastColumn="1" w:noHBand="0" w:noVBand="0"/>
        </w:tblPrEx>
        <w:trPr>
          <w:trHeight w:val="576"/>
        </w:trPr>
        <w:tc>
          <w:tcPr>
            <w:tcW w:w="1108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14:paraId="5E3BB71C" w14:textId="77777777"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14:paraId="3047CDD8" w14:textId="77777777" w:rsidTr="00A925E8">
        <w:tblPrEx>
          <w:tblLook w:val="01E0" w:firstRow="1" w:lastRow="1" w:firstColumn="1" w:lastColumn="1" w:noHBand="0" w:noVBand="0"/>
        </w:tblPrEx>
        <w:trPr>
          <w:trHeight w:val="1223"/>
        </w:trPr>
        <w:tc>
          <w:tcPr>
            <w:tcW w:w="11082" w:type="dxa"/>
            <w:gridSpan w:val="2"/>
            <w:tcBorders>
              <w:top w:val="single" w:sz="4" w:space="0" w:color="auto"/>
            </w:tcBorders>
            <w:shd w:val="clear" w:color="auto" w:fill="FFFFFF"/>
          </w:tcPr>
          <w:p w14:paraId="16CD2FB1" w14:textId="18EAB2B1" w:rsidR="00683A90" w:rsidRDefault="00CA5C40" w:rsidP="00CF70B7">
            <w:pPr>
              <w:pStyle w:val="BodyText"/>
              <w:widowControl w:val="0"/>
              <w:spacing w:before="60"/>
              <w:rPr>
                <w:rStyle w:val="Hyperlink"/>
                <w:rFonts w:ascii="Segoe UI" w:hAnsi="Segoe UI" w:cs="Segoe UI"/>
                <w:color w:val="auto"/>
                <w:szCs w:val="24"/>
                <w:u w:val="none"/>
              </w:rPr>
            </w:pPr>
            <w:r w:rsidRPr="0064629A">
              <w:rPr>
                <w:rFonts w:ascii="Segoe UI" w:hAnsi="Segoe UI" w:cs="Segoe UI"/>
                <w:szCs w:val="24"/>
              </w:rPr>
              <w:t xml:space="preserve">This newsletter describes </w:t>
            </w:r>
            <w:r w:rsidR="00EF538A">
              <w:rPr>
                <w:rFonts w:ascii="Segoe UI" w:hAnsi="Segoe UI" w:cs="Segoe UI"/>
                <w:szCs w:val="24"/>
              </w:rPr>
              <w:t xml:space="preserve">recent enhancements </w:t>
            </w:r>
            <w:r w:rsidR="00683A90">
              <w:rPr>
                <w:rFonts w:ascii="Segoe UI" w:hAnsi="Segoe UI" w:cs="Segoe UI"/>
                <w:szCs w:val="24"/>
              </w:rPr>
              <w:t xml:space="preserve">for school users </w:t>
            </w:r>
            <w:r w:rsidR="00EF538A">
              <w:rPr>
                <w:rFonts w:ascii="Segoe UI" w:hAnsi="Segoe UI" w:cs="Segoe UI"/>
                <w:szCs w:val="24"/>
              </w:rPr>
              <w:t>to the</w:t>
            </w:r>
            <w:r w:rsidR="00A8183E">
              <w:rPr>
                <w:rFonts w:ascii="Segoe UI" w:hAnsi="Segoe UI" w:cs="Segoe UI"/>
                <w:szCs w:val="24"/>
              </w:rPr>
              <w:t xml:space="preserve"> National Student Loan Data System (NSLDS</w:t>
            </w:r>
            <w:r w:rsidR="00A7094C">
              <w:rPr>
                <w:rFonts w:ascii="Segoe UI" w:hAnsi="Segoe UI" w:cs="Segoe UI"/>
                <w:szCs w:val="24"/>
              </w:rPr>
              <w:t>®</w:t>
            </w:r>
            <w:r w:rsidR="00A8183E">
              <w:rPr>
                <w:rFonts w:ascii="Segoe UI" w:hAnsi="Segoe UI" w:cs="Segoe UI"/>
                <w:szCs w:val="24"/>
              </w:rPr>
              <w:t xml:space="preserve">) </w:t>
            </w:r>
            <w:r w:rsidR="00EF538A">
              <w:rPr>
                <w:rFonts w:ascii="Segoe UI" w:hAnsi="Segoe UI" w:cs="Segoe UI"/>
                <w:szCs w:val="24"/>
              </w:rPr>
              <w:t xml:space="preserve">and the </w:t>
            </w:r>
            <w:hyperlink r:id="rId16" w:history="1">
              <w:r w:rsidRPr="0064629A">
                <w:rPr>
                  <w:rStyle w:val="Hyperlink"/>
                  <w:rFonts w:ascii="Segoe UI" w:hAnsi="Segoe UI" w:cs="Segoe UI"/>
                  <w:szCs w:val="24"/>
                </w:rPr>
                <w:t>NSLDS Professional Access</w:t>
              </w:r>
            </w:hyperlink>
            <w:r w:rsidRPr="0064629A">
              <w:rPr>
                <w:rStyle w:val="Hyperlink"/>
                <w:rFonts w:ascii="Segoe UI" w:hAnsi="Segoe UI" w:cs="Segoe UI"/>
                <w:color w:val="auto"/>
                <w:szCs w:val="24"/>
                <w:u w:val="none"/>
              </w:rPr>
              <w:t xml:space="preserve"> website</w:t>
            </w:r>
            <w:r w:rsidR="00683A90">
              <w:rPr>
                <w:rStyle w:val="Hyperlink"/>
                <w:rFonts w:ascii="Segoe UI" w:hAnsi="Segoe UI" w:cs="Segoe UI"/>
                <w:color w:val="auto"/>
                <w:szCs w:val="24"/>
                <w:u w:val="none"/>
              </w:rPr>
              <w:t>. These changes include:</w:t>
            </w:r>
          </w:p>
          <w:p w14:paraId="58AB5A1D" w14:textId="64DE6455" w:rsidR="00683A90" w:rsidRPr="009A46DA" w:rsidRDefault="009A46DA" w:rsidP="00683A90">
            <w:pPr>
              <w:pStyle w:val="BodyText"/>
              <w:widowControl w:val="0"/>
              <w:numPr>
                <w:ilvl w:val="0"/>
                <w:numId w:val="21"/>
              </w:numPr>
              <w:spacing w:before="120"/>
              <w:rPr>
                <w:rFonts w:ascii="Segoe UI" w:hAnsi="Segoe UI" w:cs="Segoe UI"/>
                <w:szCs w:val="24"/>
              </w:rPr>
            </w:pPr>
            <w:r>
              <w:rPr>
                <w:rFonts w:ascii="Segoe UI" w:hAnsi="Segoe UI" w:cs="Segoe UI"/>
                <w:szCs w:val="24"/>
              </w:rPr>
              <w:t>Enrollment History Update</w:t>
            </w:r>
            <w:r w:rsidR="00411C93">
              <w:rPr>
                <w:rFonts w:ascii="Segoe UI" w:hAnsi="Segoe UI" w:cs="Segoe UI"/>
                <w:szCs w:val="24"/>
              </w:rPr>
              <w:t xml:space="preserve"> </w:t>
            </w:r>
          </w:p>
          <w:p w14:paraId="40ACE8F2" w14:textId="3F141BE9" w:rsidR="009A46DA" w:rsidRDefault="009A46DA" w:rsidP="009A46DA">
            <w:pPr>
              <w:pStyle w:val="BodyText"/>
              <w:widowControl w:val="0"/>
              <w:numPr>
                <w:ilvl w:val="1"/>
                <w:numId w:val="21"/>
              </w:numPr>
              <w:rPr>
                <w:rFonts w:ascii="Segoe UI" w:hAnsi="Segoe UI" w:cs="Segoe UI"/>
                <w:szCs w:val="24"/>
              </w:rPr>
            </w:pPr>
            <w:r>
              <w:rPr>
                <w:rFonts w:ascii="Segoe UI" w:hAnsi="Segoe UI" w:cs="Segoe UI"/>
                <w:szCs w:val="24"/>
              </w:rPr>
              <w:t xml:space="preserve">Enrollment History Update </w:t>
            </w:r>
            <w:r w:rsidR="009E3085">
              <w:rPr>
                <w:rFonts w:ascii="Segoe UI" w:hAnsi="Segoe UI" w:cs="Segoe UI"/>
                <w:szCs w:val="24"/>
              </w:rPr>
              <w:t>page</w:t>
            </w:r>
            <w:r w:rsidR="00447F4E">
              <w:rPr>
                <w:rFonts w:ascii="Segoe UI" w:hAnsi="Segoe UI" w:cs="Segoe UI"/>
                <w:szCs w:val="24"/>
              </w:rPr>
              <w:t xml:space="preserve"> – </w:t>
            </w:r>
            <w:r w:rsidR="00447F4E" w:rsidRPr="00683A90">
              <w:rPr>
                <w:rFonts w:ascii="Segoe UI" w:hAnsi="Segoe UI" w:cs="Segoe UI"/>
                <w:i/>
                <w:color w:val="FF0000"/>
                <w:szCs w:val="24"/>
              </w:rPr>
              <w:t>New</w:t>
            </w:r>
            <w:r w:rsidR="00447F4E" w:rsidRPr="00683A90">
              <w:rPr>
                <w:rFonts w:ascii="Segoe UI" w:hAnsi="Segoe UI" w:cs="Segoe UI"/>
                <w:color w:val="FF0000"/>
                <w:szCs w:val="24"/>
              </w:rPr>
              <w:t>!</w:t>
            </w:r>
          </w:p>
          <w:p w14:paraId="447160A8" w14:textId="58BF5AE5" w:rsidR="00E76F4E" w:rsidRDefault="00683A90" w:rsidP="009A46DA">
            <w:pPr>
              <w:pStyle w:val="BodyText"/>
              <w:widowControl w:val="0"/>
              <w:numPr>
                <w:ilvl w:val="1"/>
                <w:numId w:val="21"/>
              </w:numPr>
              <w:rPr>
                <w:rFonts w:ascii="Segoe UI" w:hAnsi="Segoe UI" w:cs="Segoe UI"/>
                <w:szCs w:val="24"/>
              </w:rPr>
            </w:pPr>
            <w:r w:rsidRPr="00185C80">
              <w:rPr>
                <w:rFonts w:ascii="Segoe UI" w:hAnsi="Segoe UI" w:cs="Segoe UI"/>
                <w:szCs w:val="24"/>
              </w:rPr>
              <w:t xml:space="preserve">Enrollment Reporting </w:t>
            </w:r>
            <w:r w:rsidR="00E778A7">
              <w:rPr>
                <w:rFonts w:ascii="Segoe UI" w:hAnsi="Segoe UI" w:cs="Segoe UI"/>
                <w:szCs w:val="24"/>
              </w:rPr>
              <w:t xml:space="preserve">Spreadsheet </w:t>
            </w:r>
            <w:r w:rsidRPr="00185C80">
              <w:rPr>
                <w:rFonts w:ascii="Segoe UI" w:hAnsi="Segoe UI" w:cs="Segoe UI"/>
                <w:szCs w:val="24"/>
              </w:rPr>
              <w:t>Submittal</w:t>
            </w:r>
            <w:r w:rsidR="00877803">
              <w:rPr>
                <w:rFonts w:ascii="Segoe UI" w:hAnsi="Segoe UI" w:cs="Segoe UI"/>
                <w:szCs w:val="24"/>
              </w:rPr>
              <w:t xml:space="preserve"> Process</w:t>
            </w:r>
          </w:p>
          <w:p w14:paraId="400EE439" w14:textId="6FEDBA49" w:rsidR="003B6FC3" w:rsidRDefault="003B6FC3" w:rsidP="009A46DA">
            <w:pPr>
              <w:pStyle w:val="BodyText"/>
              <w:widowControl w:val="0"/>
              <w:numPr>
                <w:ilvl w:val="1"/>
                <w:numId w:val="21"/>
              </w:numPr>
              <w:rPr>
                <w:rFonts w:ascii="Segoe UI" w:hAnsi="Segoe UI" w:cs="Segoe UI"/>
                <w:szCs w:val="24"/>
              </w:rPr>
            </w:pPr>
            <w:r w:rsidRPr="003B6FC3">
              <w:rPr>
                <w:rFonts w:ascii="Segoe UI" w:hAnsi="Segoe UI" w:cs="Segoe UI"/>
                <w:szCs w:val="24"/>
              </w:rPr>
              <w:t>ER Program Level Certification Report (SCHER8)</w:t>
            </w:r>
          </w:p>
          <w:p w14:paraId="4C95F794" w14:textId="77777777" w:rsidR="00411C93" w:rsidRPr="00CC626F" w:rsidRDefault="00411C93" w:rsidP="00CF70B7">
            <w:pPr>
              <w:pStyle w:val="BodyText"/>
              <w:widowControl w:val="0"/>
              <w:numPr>
                <w:ilvl w:val="0"/>
                <w:numId w:val="21"/>
              </w:numPr>
              <w:spacing w:after="60"/>
              <w:ind w:left="778"/>
              <w:rPr>
                <w:rFonts w:ascii="Segoe UI" w:hAnsi="Segoe UI" w:cs="Segoe UI"/>
                <w:szCs w:val="24"/>
              </w:rPr>
            </w:pPr>
            <w:r>
              <w:rPr>
                <w:rFonts w:ascii="Segoe UI" w:hAnsi="Segoe UI" w:cs="Segoe UI"/>
                <w:szCs w:val="24"/>
              </w:rPr>
              <w:t>Enrollment Reporting Compliance Notifications</w:t>
            </w:r>
          </w:p>
        </w:tc>
      </w:tr>
      <w:tr w:rsidR="00FD1842" w:rsidRPr="009B301E" w14:paraId="0EBFD32D" w14:textId="77777777" w:rsidTr="00A925E8">
        <w:tblPrEx>
          <w:tblLook w:val="01E0" w:firstRow="1" w:lastRow="1" w:firstColumn="1" w:lastColumn="1" w:noHBand="0" w:noVBand="0"/>
        </w:tblPrEx>
        <w:trPr>
          <w:trHeight w:val="576"/>
        </w:trPr>
        <w:tc>
          <w:tcPr>
            <w:tcW w:w="11082" w:type="dxa"/>
            <w:gridSpan w:val="2"/>
            <w:shd w:val="clear" w:color="auto" w:fill="FFFEE5"/>
            <w:vAlign w:val="center"/>
          </w:tcPr>
          <w:p w14:paraId="4DB0B295" w14:textId="3379C8A4" w:rsidR="00FD1842" w:rsidRPr="006D7016" w:rsidRDefault="00185C80" w:rsidP="009A46DA">
            <w:pPr>
              <w:pStyle w:val="BodyText"/>
              <w:jc w:val="center"/>
              <w:rPr>
                <w:rFonts w:ascii="Segoe UI" w:hAnsi="Segoe UI" w:cs="Segoe UI"/>
                <w:b/>
              </w:rPr>
            </w:pPr>
            <w:r>
              <w:rPr>
                <w:rFonts w:ascii="Segoe UI" w:eastAsia="Gungsuh" w:hAnsi="Segoe UI" w:cs="Segoe UI"/>
                <w:b/>
                <w:color w:val="E36C0A" w:themeColor="accent6" w:themeShade="BF"/>
                <w:szCs w:val="24"/>
              </w:rPr>
              <w:t xml:space="preserve">Enrollment </w:t>
            </w:r>
            <w:r w:rsidR="00611D2A">
              <w:rPr>
                <w:rFonts w:ascii="Segoe UI" w:eastAsia="Gungsuh" w:hAnsi="Segoe UI" w:cs="Segoe UI"/>
                <w:b/>
                <w:color w:val="E36C0A" w:themeColor="accent6" w:themeShade="BF"/>
                <w:szCs w:val="24"/>
              </w:rPr>
              <w:t>History Update</w:t>
            </w:r>
          </w:p>
        </w:tc>
      </w:tr>
      <w:tr w:rsidR="00246ECB" w:rsidRPr="009B301E" w14:paraId="2DD01EDB" w14:textId="77777777" w:rsidTr="00A925E8">
        <w:tblPrEx>
          <w:tblLook w:val="01E0" w:firstRow="1" w:lastRow="1" w:firstColumn="1" w:lastColumn="1" w:noHBand="0" w:noVBand="0"/>
        </w:tblPrEx>
        <w:trPr>
          <w:trHeight w:val="20"/>
        </w:trPr>
        <w:tc>
          <w:tcPr>
            <w:tcW w:w="11082" w:type="dxa"/>
            <w:gridSpan w:val="2"/>
            <w:shd w:val="clear" w:color="auto" w:fill="FFFFFF"/>
          </w:tcPr>
          <w:p w14:paraId="70151F0A" w14:textId="50724C6C" w:rsidR="00C0635F" w:rsidRDefault="00611D2A" w:rsidP="00CF70B7">
            <w:pPr>
              <w:pStyle w:val="Heading6"/>
              <w:keepNext w:val="0"/>
              <w:widowControl/>
              <w:spacing w:before="60" w:after="0"/>
              <w:rPr>
                <w:rFonts w:ascii="Segoe UI" w:hAnsi="Segoe UI" w:cs="Segoe UI"/>
                <w:color w:val="003DAC"/>
                <w:szCs w:val="24"/>
              </w:rPr>
            </w:pPr>
            <w:r>
              <w:rPr>
                <w:rFonts w:ascii="Segoe UI" w:hAnsi="Segoe UI" w:cs="Segoe UI"/>
                <w:color w:val="003DAC"/>
                <w:szCs w:val="24"/>
              </w:rPr>
              <w:t>Enrollment History Update</w:t>
            </w:r>
            <w:r w:rsidR="00CF70B7">
              <w:rPr>
                <w:rFonts w:ascii="Segoe UI" w:hAnsi="Segoe UI" w:cs="Segoe UI"/>
                <w:color w:val="003DAC"/>
                <w:szCs w:val="24"/>
              </w:rPr>
              <w:t xml:space="preserve"> </w:t>
            </w:r>
            <w:r>
              <w:rPr>
                <w:rFonts w:ascii="Segoe UI" w:hAnsi="Segoe UI" w:cs="Segoe UI"/>
                <w:color w:val="003DAC"/>
                <w:szCs w:val="24"/>
              </w:rPr>
              <w:t>Page</w:t>
            </w:r>
            <w:r w:rsidR="00447F4E">
              <w:rPr>
                <w:rFonts w:ascii="Segoe UI" w:hAnsi="Segoe UI" w:cs="Segoe UI"/>
                <w:color w:val="003DAC"/>
                <w:szCs w:val="24"/>
              </w:rPr>
              <w:t xml:space="preserve"> </w:t>
            </w:r>
            <w:r w:rsidR="00447F4E">
              <w:rPr>
                <w:rFonts w:ascii="Segoe UI" w:hAnsi="Segoe UI" w:cs="Segoe UI"/>
                <w:szCs w:val="24"/>
              </w:rPr>
              <w:t xml:space="preserve">– </w:t>
            </w:r>
            <w:r w:rsidR="00447F4E" w:rsidRPr="00683A90">
              <w:rPr>
                <w:rFonts w:ascii="Segoe UI" w:hAnsi="Segoe UI" w:cs="Segoe UI"/>
                <w:i/>
                <w:color w:val="FF0000"/>
                <w:szCs w:val="24"/>
              </w:rPr>
              <w:t>New</w:t>
            </w:r>
            <w:r w:rsidR="00447F4E" w:rsidRPr="00683A90">
              <w:rPr>
                <w:rFonts w:ascii="Segoe UI" w:hAnsi="Segoe UI" w:cs="Segoe UI"/>
                <w:color w:val="FF0000"/>
                <w:szCs w:val="24"/>
              </w:rPr>
              <w:t>!</w:t>
            </w:r>
          </w:p>
          <w:p w14:paraId="539A19F2" w14:textId="4ECE41CE" w:rsidR="008D0EDA" w:rsidRDefault="008D0EDA" w:rsidP="008D0EDA">
            <w:pPr>
              <w:spacing w:before="120" w:after="120"/>
              <w:rPr>
                <w:rFonts w:ascii="Segoe UI" w:hAnsi="Segoe UI" w:cs="Segoe UI"/>
                <w:szCs w:val="24"/>
              </w:rPr>
            </w:pPr>
            <w:r>
              <w:rPr>
                <w:rFonts w:ascii="Segoe UI" w:hAnsi="Segoe UI" w:cs="Segoe UI"/>
                <w:szCs w:val="24"/>
              </w:rPr>
              <w:t xml:space="preserve">As described in the </w:t>
            </w:r>
            <w:bookmarkStart w:id="0" w:name="_GoBack"/>
            <w:bookmarkEnd w:id="0"/>
            <w:r w:rsidR="00F061B1" w:rsidRPr="00F061B1">
              <w:rPr>
                <w:rFonts w:ascii="Segoe UI" w:hAnsi="Segoe UI" w:cs="Segoe UI"/>
                <w:szCs w:val="24"/>
              </w:rPr>
              <w:fldChar w:fldCharType="begin"/>
            </w:r>
            <w:r w:rsidR="00F061B1" w:rsidRPr="00F061B1">
              <w:rPr>
                <w:rFonts w:ascii="Segoe UI" w:hAnsi="Segoe UI" w:cs="Segoe UI"/>
                <w:szCs w:val="24"/>
              </w:rPr>
              <w:instrText xml:space="preserve"> HYPERLINK "https://ifap.ed.gov/eannouncements/052119CorrectHistPrgmEnrollData4Metrics.html" </w:instrText>
            </w:r>
            <w:r w:rsidR="00F061B1" w:rsidRPr="00F061B1">
              <w:rPr>
                <w:rFonts w:ascii="Segoe UI" w:hAnsi="Segoe UI" w:cs="Segoe UI"/>
                <w:szCs w:val="24"/>
              </w:rPr>
            </w:r>
            <w:r w:rsidR="00F061B1" w:rsidRPr="00F061B1">
              <w:rPr>
                <w:rFonts w:ascii="Segoe UI" w:hAnsi="Segoe UI" w:cs="Segoe UI"/>
                <w:szCs w:val="24"/>
              </w:rPr>
              <w:fldChar w:fldCharType="separate"/>
            </w:r>
            <w:r w:rsidRPr="00F061B1">
              <w:rPr>
                <w:rStyle w:val="Hyperlink"/>
                <w:rFonts w:ascii="Segoe UI" w:hAnsi="Segoe UI" w:cs="Segoe UI"/>
                <w:szCs w:val="24"/>
              </w:rPr>
              <w:t>May 21, 2019 Electronic Announcement on the Information for Financial Aid Professionals (IFAP) website</w:t>
            </w:r>
            <w:r w:rsidR="00F061B1" w:rsidRPr="00F061B1">
              <w:rPr>
                <w:rFonts w:ascii="Segoe UI" w:hAnsi="Segoe UI" w:cs="Segoe UI"/>
                <w:szCs w:val="24"/>
              </w:rPr>
              <w:fldChar w:fldCharType="end"/>
            </w:r>
            <w:r>
              <w:rPr>
                <w:rFonts w:ascii="Segoe UI" w:hAnsi="Segoe UI" w:cs="Segoe UI"/>
                <w:szCs w:val="24"/>
              </w:rPr>
              <w:t>, functionality has been added to NSLDS to assist schools with correcting enrollment histor</w:t>
            </w:r>
            <w:r w:rsidR="005F7CB6">
              <w:rPr>
                <w:rFonts w:ascii="Segoe UI" w:hAnsi="Segoe UI" w:cs="Segoe UI"/>
                <w:szCs w:val="24"/>
              </w:rPr>
              <w:t>y</w:t>
            </w:r>
            <w:r>
              <w:rPr>
                <w:rFonts w:ascii="Segoe UI" w:hAnsi="Segoe UI" w:cs="Segoe UI"/>
                <w:szCs w:val="24"/>
              </w:rPr>
              <w:t xml:space="preserve"> for students. </w:t>
            </w:r>
            <w:r w:rsidRPr="001E2393">
              <w:rPr>
                <w:rFonts w:ascii="Segoe UI" w:hAnsi="Segoe UI" w:cs="Segoe UI"/>
                <w:szCs w:val="24"/>
              </w:rPr>
              <w:t>The</w:t>
            </w:r>
            <w:r w:rsidR="00E71367">
              <w:rPr>
                <w:rFonts w:ascii="Segoe UI" w:hAnsi="Segoe UI" w:cs="Segoe UI"/>
                <w:szCs w:val="24"/>
              </w:rPr>
              <w:t>se</w:t>
            </w:r>
            <w:r w:rsidRPr="001E2393">
              <w:rPr>
                <w:rFonts w:ascii="Segoe UI" w:hAnsi="Segoe UI" w:cs="Segoe UI"/>
                <w:szCs w:val="24"/>
              </w:rPr>
              <w:t xml:space="preserve"> NSLDS system enhancements will be critical </w:t>
            </w:r>
            <w:r w:rsidR="006F48D0" w:rsidRPr="001E2393">
              <w:rPr>
                <w:rFonts w:ascii="Segoe UI" w:hAnsi="Segoe UI" w:cs="Segoe UI"/>
                <w:szCs w:val="24"/>
              </w:rPr>
              <w:t>for</w:t>
            </w:r>
            <w:r w:rsidRPr="001E2393">
              <w:rPr>
                <w:rFonts w:ascii="Segoe UI" w:hAnsi="Segoe UI" w:cs="Segoe UI"/>
                <w:szCs w:val="24"/>
              </w:rPr>
              <w:t xml:space="preserve"> schools who want to ensure the accuracy of the Department’s new College Scorecard metrics that are based on the historical program-level enrollment data reported to NSLDS.</w:t>
            </w:r>
            <w:r>
              <w:rPr>
                <w:rFonts w:ascii="Segoe UI" w:hAnsi="Segoe UI" w:cs="Segoe UI"/>
                <w:szCs w:val="24"/>
              </w:rPr>
              <w:t xml:space="preserve"> The </w:t>
            </w:r>
            <w:r w:rsidRPr="00E207CB">
              <w:rPr>
                <w:rFonts w:ascii="Segoe UI" w:hAnsi="Segoe UI" w:cs="Segoe UI"/>
                <w:i/>
                <w:szCs w:val="24"/>
              </w:rPr>
              <w:t>new</w:t>
            </w:r>
            <w:r>
              <w:rPr>
                <w:rFonts w:ascii="Segoe UI" w:hAnsi="Segoe UI" w:cs="Segoe UI"/>
                <w:szCs w:val="24"/>
              </w:rPr>
              <w:t xml:space="preserve"> </w:t>
            </w:r>
            <w:r w:rsidRPr="00611D2A">
              <w:rPr>
                <w:rFonts w:ascii="Segoe UI" w:hAnsi="Segoe UI" w:cs="Segoe UI"/>
                <w:b/>
                <w:szCs w:val="24"/>
              </w:rPr>
              <w:t>Enrollment History Update</w:t>
            </w:r>
            <w:r>
              <w:rPr>
                <w:rFonts w:ascii="Segoe UI" w:hAnsi="Segoe UI" w:cs="Segoe UI"/>
                <w:szCs w:val="24"/>
              </w:rPr>
              <w:t xml:space="preserve"> page</w:t>
            </w:r>
            <w:r w:rsidR="001E3C8D">
              <w:rPr>
                <w:rFonts w:ascii="Segoe UI" w:hAnsi="Segoe UI" w:cs="Segoe UI"/>
                <w:szCs w:val="24"/>
              </w:rPr>
              <w:t xml:space="preserve"> </w:t>
            </w:r>
            <w:r>
              <w:rPr>
                <w:rFonts w:ascii="Segoe UI" w:hAnsi="Segoe UI" w:cs="Segoe UI"/>
                <w:szCs w:val="24"/>
              </w:rPr>
              <w:t>will allow schools to add, modify, or inactiv</w:t>
            </w:r>
            <w:r w:rsidR="00B3390D">
              <w:rPr>
                <w:rFonts w:ascii="Segoe UI" w:hAnsi="Segoe UI" w:cs="Segoe UI"/>
                <w:szCs w:val="24"/>
              </w:rPr>
              <w:t>ate</w:t>
            </w:r>
            <w:r>
              <w:rPr>
                <w:rFonts w:ascii="Segoe UI" w:hAnsi="Segoe UI" w:cs="Segoe UI"/>
                <w:szCs w:val="24"/>
              </w:rPr>
              <w:t xml:space="preserve"> enrollment history data at both the Program</w:t>
            </w:r>
            <w:r w:rsidR="00350129">
              <w:rPr>
                <w:rFonts w:ascii="Segoe UI" w:hAnsi="Segoe UI" w:cs="Segoe UI"/>
                <w:szCs w:val="24"/>
              </w:rPr>
              <w:t>-</w:t>
            </w:r>
            <w:r>
              <w:rPr>
                <w:rFonts w:ascii="Segoe UI" w:hAnsi="Segoe UI" w:cs="Segoe UI"/>
                <w:szCs w:val="24"/>
              </w:rPr>
              <w:t xml:space="preserve"> and Campus</w:t>
            </w:r>
            <w:r w:rsidR="00350129">
              <w:rPr>
                <w:rFonts w:ascii="Segoe UI" w:hAnsi="Segoe UI" w:cs="Segoe UI"/>
                <w:szCs w:val="24"/>
              </w:rPr>
              <w:t>-</w:t>
            </w:r>
            <w:r>
              <w:rPr>
                <w:rFonts w:ascii="Segoe UI" w:hAnsi="Segoe UI" w:cs="Segoe UI"/>
                <w:szCs w:val="24"/>
              </w:rPr>
              <w:t xml:space="preserve">level. </w:t>
            </w:r>
          </w:p>
          <w:p w14:paraId="599A1339" w14:textId="1BA0C0E8" w:rsidR="001E3C8D" w:rsidRDefault="000D4C8E" w:rsidP="008D0EDA">
            <w:pPr>
              <w:spacing w:before="120" w:after="120"/>
              <w:rPr>
                <w:rFonts w:ascii="Segoe UI" w:hAnsi="Segoe UI" w:cs="Segoe UI"/>
                <w:szCs w:val="24"/>
              </w:rPr>
            </w:pPr>
            <w:r>
              <w:rPr>
                <w:rFonts w:ascii="Segoe UI" w:hAnsi="Segoe UI" w:cs="Segoe UI"/>
                <w:szCs w:val="24"/>
              </w:rPr>
              <w:t xml:space="preserve">The Enrollment History Update page can be </w:t>
            </w:r>
            <w:r w:rsidR="001E3C8D">
              <w:rPr>
                <w:rFonts w:ascii="Segoe UI" w:hAnsi="Segoe UI" w:cs="Segoe UI"/>
                <w:szCs w:val="24"/>
              </w:rPr>
              <w:t xml:space="preserve">accessed from the </w:t>
            </w:r>
            <w:r w:rsidR="001E3C8D" w:rsidRPr="002B1445">
              <w:rPr>
                <w:rFonts w:ascii="Segoe UI" w:hAnsi="Segoe UI" w:cs="Segoe UI"/>
                <w:b/>
                <w:szCs w:val="24"/>
              </w:rPr>
              <w:t>Menu</w:t>
            </w:r>
            <w:r w:rsidR="001E3C8D">
              <w:rPr>
                <w:rFonts w:ascii="Segoe UI" w:hAnsi="Segoe UI" w:cs="Segoe UI"/>
                <w:szCs w:val="24"/>
              </w:rPr>
              <w:t xml:space="preserve"> page or under the </w:t>
            </w:r>
            <w:r w:rsidR="001E3C8D" w:rsidRPr="002B1445">
              <w:rPr>
                <w:rFonts w:ascii="Segoe UI" w:hAnsi="Segoe UI" w:cs="Segoe UI"/>
                <w:b/>
                <w:szCs w:val="24"/>
              </w:rPr>
              <w:t>Enroll</w:t>
            </w:r>
            <w:r w:rsidR="001E3C8D">
              <w:rPr>
                <w:rFonts w:ascii="Segoe UI" w:hAnsi="Segoe UI" w:cs="Segoe UI"/>
                <w:szCs w:val="24"/>
              </w:rPr>
              <w:t xml:space="preserve"> tab on </w:t>
            </w:r>
            <w:r w:rsidR="001E3C8D" w:rsidRPr="00185C80">
              <w:rPr>
                <w:rFonts w:ascii="Segoe UI" w:hAnsi="Segoe UI" w:cs="Segoe UI"/>
                <w:szCs w:val="24"/>
              </w:rPr>
              <w:t xml:space="preserve">the </w:t>
            </w:r>
            <w:hyperlink r:id="rId17" w:history="1">
              <w:r w:rsidR="001E3C8D" w:rsidRPr="00E207CB">
                <w:rPr>
                  <w:rStyle w:val="Hyperlink"/>
                  <w:rFonts w:ascii="Segoe UI" w:hAnsi="Segoe UI" w:cs="Segoe UI"/>
                  <w:szCs w:val="24"/>
                </w:rPr>
                <w:t>NSLDS Professional Access</w:t>
              </w:r>
            </w:hyperlink>
            <w:r w:rsidR="001E3C8D" w:rsidRPr="00185C80">
              <w:rPr>
                <w:rFonts w:ascii="Segoe UI" w:hAnsi="Segoe UI" w:cs="Segoe UI"/>
                <w:szCs w:val="24"/>
              </w:rPr>
              <w:t xml:space="preserve"> </w:t>
            </w:r>
            <w:r w:rsidR="001E3C8D">
              <w:rPr>
                <w:rFonts w:ascii="Segoe UI" w:hAnsi="Segoe UI" w:cs="Segoe UI"/>
                <w:szCs w:val="24"/>
              </w:rPr>
              <w:t>w</w:t>
            </w:r>
            <w:r w:rsidR="001E3C8D" w:rsidRPr="00185C80">
              <w:rPr>
                <w:rFonts w:ascii="Segoe UI" w:hAnsi="Segoe UI" w:cs="Segoe UI"/>
                <w:szCs w:val="24"/>
              </w:rPr>
              <w:t>ebsite</w:t>
            </w:r>
            <w:r w:rsidR="00BB605F">
              <w:rPr>
                <w:rFonts w:ascii="Segoe UI" w:hAnsi="Segoe UI" w:cs="Segoe UI"/>
                <w:szCs w:val="24"/>
              </w:rPr>
              <w:t>:</w:t>
            </w:r>
          </w:p>
          <w:p w14:paraId="011538CF" w14:textId="2A3950BB" w:rsidR="005A7FDF" w:rsidRDefault="005A7FDF" w:rsidP="00E44428">
            <w:pPr>
              <w:spacing w:before="120" w:after="120"/>
              <w:jc w:val="center"/>
              <w:rPr>
                <w:rFonts w:ascii="Segoe UI" w:hAnsi="Segoe UI" w:cs="Segoe UI"/>
                <w:szCs w:val="24"/>
              </w:rPr>
            </w:pPr>
            <w:r>
              <w:rPr>
                <w:rFonts w:ascii="Segoe UI" w:hAnsi="Segoe UI" w:cs="Segoe UI"/>
                <w:noProof/>
                <w:szCs w:val="24"/>
              </w:rPr>
              <w:drawing>
                <wp:inline distT="0" distB="0" distL="0" distR="0" wp14:anchorId="73DAE55B" wp14:editId="7A8C58CD">
                  <wp:extent cx="6006543" cy="2620633"/>
                  <wp:effectExtent l="19050" t="19050" r="13335" b="279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d 85 - main menu NL.png"/>
                          <pic:cNvPicPr/>
                        </pic:nvPicPr>
                        <pic:blipFill>
                          <a:blip r:embed="rId18">
                            <a:extLst>
                              <a:ext uri="{28A0092B-C50C-407E-A947-70E740481C1C}">
                                <a14:useLocalDpi xmlns:a14="http://schemas.microsoft.com/office/drawing/2010/main" val="0"/>
                              </a:ext>
                            </a:extLst>
                          </a:blip>
                          <a:stretch>
                            <a:fillRect/>
                          </a:stretch>
                        </pic:blipFill>
                        <pic:spPr>
                          <a:xfrm>
                            <a:off x="0" y="0"/>
                            <a:ext cx="6082507" cy="2653776"/>
                          </a:xfrm>
                          <a:prstGeom prst="rect">
                            <a:avLst/>
                          </a:prstGeom>
                          <a:ln>
                            <a:solidFill>
                              <a:schemeClr val="tx1"/>
                            </a:solidFill>
                          </a:ln>
                        </pic:spPr>
                      </pic:pic>
                    </a:graphicData>
                  </a:graphic>
                </wp:inline>
              </w:drawing>
            </w:r>
          </w:p>
          <w:p w14:paraId="2D1681AF" w14:textId="7DE67054" w:rsidR="008B0F90" w:rsidRDefault="008B0F90" w:rsidP="008B0F90">
            <w:pPr>
              <w:spacing w:before="120" w:after="120"/>
              <w:rPr>
                <w:rFonts w:ascii="Segoe UI" w:hAnsi="Segoe UI" w:cs="Segoe UI"/>
                <w:szCs w:val="24"/>
              </w:rPr>
            </w:pPr>
            <w:r w:rsidRPr="00E44428">
              <w:rPr>
                <w:rFonts w:ascii="Segoe UI" w:hAnsi="Segoe UI" w:cs="Segoe UI"/>
                <w:b/>
                <w:i/>
                <w:szCs w:val="24"/>
              </w:rPr>
              <w:lastRenderedPageBreak/>
              <w:t>Note:</w:t>
            </w:r>
            <w:r>
              <w:rPr>
                <w:rFonts w:ascii="Segoe UI" w:hAnsi="Segoe UI" w:cs="Segoe UI"/>
                <w:szCs w:val="24"/>
              </w:rPr>
              <w:t xml:space="preserve"> Users who want to access this functionality need to ensure their Primary Destination Point Administrator (DPA) has enrolled them for enrollment reporting access via </w:t>
            </w:r>
            <w:hyperlink r:id="rId19" w:history="1">
              <w:r w:rsidRPr="001C2C53">
                <w:rPr>
                  <w:rStyle w:val="Hyperlink"/>
                  <w:rFonts w:ascii="Segoe UI" w:hAnsi="Segoe UI" w:cs="Segoe UI"/>
                  <w:szCs w:val="24"/>
                </w:rPr>
                <w:t>SAIG Enrollment</w:t>
              </w:r>
            </w:hyperlink>
            <w:r>
              <w:rPr>
                <w:rFonts w:ascii="Segoe UI" w:hAnsi="Segoe UI" w:cs="Segoe UI"/>
                <w:szCs w:val="24"/>
              </w:rPr>
              <w:t xml:space="preserve">.    </w:t>
            </w:r>
          </w:p>
          <w:p w14:paraId="11B44136" w14:textId="3AD0D482" w:rsidR="009340B6" w:rsidRDefault="009340B6" w:rsidP="009340B6">
            <w:pPr>
              <w:spacing w:before="120" w:after="120"/>
              <w:rPr>
                <w:rFonts w:ascii="Segoe UI" w:hAnsi="Segoe UI" w:cs="Segoe UI"/>
                <w:szCs w:val="24"/>
              </w:rPr>
            </w:pPr>
            <w:r w:rsidRPr="00FC5545">
              <w:rPr>
                <w:rFonts w:ascii="Segoe UI" w:hAnsi="Segoe UI" w:cs="Segoe UI"/>
                <w:szCs w:val="24"/>
              </w:rPr>
              <w:t>The page displays a student’s full active Campus- and Program-Level enrollment history at the school user’s location(s)</w:t>
            </w:r>
            <w:r w:rsidR="008E66A3">
              <w:rPr>
                <w:rFonts w:ascii="Segoe UI" w:hAnsi="Segoe UI" w:cs="Segoe UI"/>
                <w:szCs w:val="24"/>
              </w:rPr>
              <w:t xml:space="preserve"> and </w:t>
            </w:r>
            <w:r w:rsidRPr="00FC5545">
              <w:rPr>
                <w:rFonts w:ascii="Segoe UI" w:hAnsi="Segoe UI" w:cs="Segoe UI"/>
                <w:bCs/>
                <w:iCs/>
                <w:szCs w:val="24"/>
              </w:rPr>
              <w:t>allows s</w:t>
            </w:r>
            <w:r w:rsidRPr="00FC5545">
              <w:rPr>
                <w:rFonts w:ascii="Segoe UI" w:hAnsi="Segoe UI" w:cs="Segoe UI"/>
                <w:szCs w:val="24"/>
              </w:rPr>
              <w:t>chool users to correct previously reported incorrect data or improper gaps in data</w:t>
            </w:r>
            <w:r>
              <w:rPr>
                <w:rFonts w:ascii="Segoe UI" w:hAnsi="Segoe UI" w:cs="Segoe UI"/>
                <w:szCs w:val="24"/>
              </w:rPr>
              <w:t>.</w:t>
            </w:r>
            <w:r w:rsidRPr="00185C80">
              <w:rPr>
                <w:rFonts w:ascii="Segoe UI" w:hAnsi="Segoe UI" w:cs="Segoe UI"/>
                <w:szCs w:val="24"/>
              </w:rPr>
              <w:t xml:space="preserve"> </w:t>
            </w:r>
          </w:p>
          <w:p w14:paraId="0505CFCC" w14:textId="36A26E2A" w:rsidR="00553495" w:rsidRDefault="001E7001" w:rsidP="00E44428">
            <w:pPr>
              <w:spacing w:before="120" w:after="120"/>
              <w:jc w:val="center"/>
              <w:rPr>
                <w:rFonts w:ascii="Segoe UI" w:hAnsi="Segoe UI" w:cs="Segoe UI"/>
                <w:szCs w:val="24"/>
              </w:rPr>
            </w:pPr>
            <w:r>
              <w:rPr>
                <w:rFonts w:ascii="Segoe UI" w:hAnsi="Segoe UI" w:cs="Segoe UI"/>
                <w:noProof/>
                <w:szCs w:val="24"/>
              </w:rPr>
              <w:drawing>
                <wp:inline distT="0" distB="0" distL="0" distR="0" wp14:anchorId="10690FC9" wp14:editId="23EF67DB">
                  <wp:extent cx="6079825" cy="7458481"/>
                  <wp:effectExtent l="19050" t="19050" r="1651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L full page.png"/>
                          <pic:cNvPicPr/>
                        </pic:nvPicPr>
                        <pic:blipFill>
                          <a:blip r:embed="rId20">
                            <a:extLst>
                              <a:ext uri="{28A0092B-C50C-407E-A947-70E740481C1C}">
                                <a14:useLocalDpi xmlns:a14="http://schemas.microsoft.com/office/drawing/2010/main" val="0"/>
                              </a:ext>
                            </a:extLst>
                          </a:blip>
                          <a:stretch>
                            <a:fillRect/>
                          </a:stretch>
                        </pic:blipFill>
                        <pic:spPr>
                          <a:xfrm>
                            <a:off x="0" y="0"/>
                            <a:ext cx="6080160" cy="7458892"/>
                          </a:xfrm>
                          <a:prstGeom prst="rect">
                            <a:avLst/>
                          </a:prstGeom>
                          <a:ln>
                            <a:solidFill>
                              <a:schemeClr val="tx1"/>
                            </a:solidFill>
                          </a:ln>
                        </pic:spPr>
                      </pic:pic>
                    </a:graphicData>
                  </a:graphic>
                </wp:inline>
              </w:drawing>
            </w:r>
          </w:p>
          <w:p w14:paraId="75DCBA1E" w14:textId="77777777" w:rsidR="00680201" w:rsidRPr="00E44428" w:rsidRDefault="00680201" w:rsidP="00E44428"/>
          <w:p w14:paraId="08DDF161" w14:textId="27B9D21E" w:rsidR="004D0579" w:rsidRPr="00E44428" w:rsidRDefault="009853BE" w:rsidP="00E44428">
            <w:pPr>
              <w:pStyle w:val="Heading6"/>
              <w:spacing w:before="0"/>
              <w:rPr>
                <w:rFonts w:ascii="Segoe UI" w:hAnsi="Segoe UI" w:cs="Segoe UI"/>
                <w:color w:val="1F497D" w:themeColor="text2"/>
                <w:u w:val="single"/>
              </w:rPr>
            </w:pPr>
            <w:r w:rsidRPr="00E44428">
              <w:rPr>
                <w:rFonts w:ascii="Segoe UI" w:hAnsi="Segoe UI" w:cs="Segoe UI"/>
                <w:color w:val="1F497D" w:themeColor="text2"/>
                <w:u w:val="single"/>
              </w:rPr>
              <w:t xml:space="preserve">Reporting </w:t>
            </w:r>
            <w:r w:rsidR="00FC5545" w:rsidRPr="00E44428">
              <w:rPr>
                <w:rFonts w:ascii="Segoe UI" w:hAnsi="Segoe UI" w:cs="Segoe UI"/>
                <w:color w:val="1F497D" w:themeColor="text2"/>
                <w:u w:val="single"/>
              </w:rPr>
              <w:t>by</w:t>
            </w:r>
            <w:r w:rsidRPr="00E44428">
              <w:rPr>
                <w:rFonts w:ascii="Segoe UI" w:hAnsi="Segoe UI" w:cs="Segoe UI"/>
                <w:color w:val="1F497D" w:themeColor="text2"/>
                <w:u w:val="single"/>
              </w:rPr>
              <w:t xml:space="preserve"> </w:t>
            </w:r>
            <w:r w:rsidR="004D0579" w:rsidRPr="00E44428">
              <w:rPr>
                <w:rFonts w:ascii="Segoe UI" w:hAnsi="Segoe UI" w:cs="Segoe UI"/>
                <w:color w:val="1F497D" w:themeColor="text2"/>
                <w:u w:val="single"/>
              </w:rPr>
              <w:t>Location</w:t>
            </w:r>
            <w:r w:rsidR="00706619" w:rsidRPr="00E44428">
              <w:rPr>
                <w:rFonts w:ascii="Segoe UI" w:hAnsi="Segoe UI" w:cs="Segoe UI"/>
                <w:color w:val="1F497D" w:themeColor="text2"/>
                <w:u w:val="single"/>
              </w:rPr>
              <w:t xml:space="preserve"> </w:t>
            </w:r>
          </w:p>
          <w:p w14:paraId="069B3382" w14:textId="15A57DF6" w:rsidR="00616E72" w:rsidRDefault="00616E72" w:rsidP="00616E72">
            <w:pPr>
              <w:spacing w:before="240" w:after="120"/>
              <w:rPr>
                <w:rFonts w:ascii="Segoe UI" w:hAnsi="Segoe UI" w:cs="Segoe UI"/>
                <w:szCs w:val="24"/>
              </w:rPr>
            </w:pPr>
            <w:r w:rsidRPr="00AC3C3D">
              <w:rPr>
                <w:rFonts w:ascii="Segoe UI" w:hAnsi="Segoe UI" w:cs="Segoe UI"/>
                <w:szCs w:val="24"/>
              </w:rPr>
              <w:t>School locations with the same administrator may view and update historical enrollment information for students from all the locations in the group</w:t>
            </w:r>
            <w:r>
              <w:rPr>
                <w:rFonts w:ascii="Segoe UI" w:hAnsi="Segoe UI" w:cs="Segoe UI"/>
                <w:szCs w:val="24"/>
              </w:rPr>
              <w:t xml:space="preserve">. Select from the </w:t>
            </w:r>
            <w:r w:rsidRPr="00F72C89">
              <w:rPr>
                <w:rFonts w:ascii="Segoe UI" w:hAnsi="Segoe UI" w:cs="Segoe UI"/>
                <w:b/>
                <w:szCs w:val="24"/>
              </w:rPr>
              <w:t>Location</w:t>
            </w:r>
            <w:r w:rsidRPr="00AC3C3D">
              <w:rPr>
                <w:rFonts w:ascii="Segoe UI" w:hAnsi="Segoe UI" w:cs="Segoe UI"/>
                <w:szCs w:val="24"/>
              </w:rPr>
              <w:t xml:space="preserve"> </w:t>
            </w:r>
            <w:r>
              <w:rPr>
                <w:rFonts w:ascii="Segoe UI" w:hAnsi="Segoe UI" w:cs="Segoe UI"/>
                <w:szCs w:val="24"/>
              </w:rPr>
              <w:t xml:space="preserve">dropdown </w:t>
            </w:r>
            <w:r w:rsidRPr="00AC3C3D">
              <w:rPr>
                <w:rFonts w:ascii="Segoe UI" w:hAnsi="Segoe UI" w:cs="Segoe UI"/>
                <w:szCs w:val="24"/>
              </w:rPr>
              <w:t xml:space="preserve">to </w:t>
            </w:r>
            <w:r>
              <w:rPr>
                <w:rFonts w:ascii="Segoe UI" w:hAnsi="Segoe UI" w:cs="Segoe UI"/>
                <w:szCs w:val="24"/>
              </w:rPr>
              <w:t>choose</w:t>
            </w:r>
            <w:r w:rsidRPr="00AC3C3D">
              <w:rPr>
                <w:rFonts w:ascii="Segoe UI" w:hAnsi="Segoe UI" w:cs="Segoe UI"/>
                <w:szCs w:val="24"/>
              </w:rPr>
              <w:t xml:space="preserve"> the OPEID where a student is attending or has previously attended for historical enrollment information to be applied</w:t>
            </w:r>
            <w:r>
              <w:rPr>
                <w:rFonts w:ascii="Segoe UI" w:hAnsi="Segoe UI" w:cs="Segoe UI"/>
                <w:szCs w:val="24"/>
              </w:rPr>
              <w:t>.</w:t>
            </w:r>
          </w:p>
          <w:p w14:paraId="266371B1" w14:textId="21150434" w:rsidR="00E73897" w:rsidRPr="009853BE" w:rsidRDefault="00E73897" w:rsidP="009853BE">
            <w:pPr>
              <w:spacing w:before="240" w:after="120"/>
              <w:jc w:val="center"/>
              <w:rPr>
                <w:rFonts w:ascii="Segoe UI" w:hAnsi="Segoe UI" w:cs="Segoe UI"/>
                <w:szCs w:val="24"/>
              </w:rPr>
            </w:pPr>
            <w:r>
              <w:rPr>
                <w:rFonts w:ascii="Segoe UI" w:hAnsi="Segoe UI" w:cs="Segoe UI"/>
                <w:noProof/>
                <w:szCs w:val="24"/>
              </w:rPr>
              <w:drawing>
                <wp:inline distT="0" distB="0" distL="0" distR="0" wp14:anchorId="2D82B6DD" wp14:editId="1D33AD33">
                  <wp:extent cx="6373123" cy="1970947"/>
                  <wp:effectExtent l="19050" t="19050" r="889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od 85 - Location 3 NL.png"/>
                          <pic:cNvPicPr/>
                        </pic:nvPicPr>
                        <pic:blipFill>
                          <a:blip r:embed="rId21">
                            <a:extLst>
                              <a:ext uri="{28A0092B-C50C-407E-A947-70E740481C1C}">
                                <a14:useLocalDpi xmlns:a14="http://schemas.microsoft.com/office/drawing/2010/main" val="0"/>
                              </a:ext>
                            </a:extLst>
                          </a:blip>
                          <a:stretch>
                            <a:fillRect/>
                          </a:stretch>
                        </pic:blipFill>
                        <pic:spPr>
                          <a:xfrm>
                            <a:off x="0" y="0"/>
                            <a:ext cx="6394354" cy="1977513"/>
                          </a:xfrm>
                          <a:prstGeom prst="rect">
                            <a:avLst/>
                          </a:prstGeom>
                          <a:ln>
                            <a:solidFill>
                              <a:schemeClr val="tx1"/>
                            </a:solidFill>
                          </a:ln>
                        </pic:spPr>
                      </pic:pic>
                    </a:graphicData>
                  </a:graphic>
                </wp:inline>
              </w:drawing>
            </w:r>
          </w:p>
          <w:p w14:paraId="39BE93D3" w14:textId="7E670476" w:rsidR="00E744A3" w:rsidRPr="00E44428" w:rsidRDefault="00E744A3" w:rsidP="00706619">
            <w:pPr>
              <w:pStyle w:val="Heading6"/>
              <w:rPr>
                <w:rFonts w:ascii="Segoe UI" w:hAnsi="Segoe UI" w:cs="Segoe UI"/>
                <w:color w:val="1F497D" w:themeColor="text2"/>
                <w:u w:val="single"/>
              </w:rPr>
            </w:pPr>
            <w:r w:rsidRPr="00E44428">
              <w:rPr>
                <w:rFonts w:ascii="Segoe UI" w:hAnsi="Segoe UI" w:cs="Segoe UI"/>
                <w:color w:val="1F497D" w:themeColor="text2"/>
                <w:u w:val="single"/>
              </w:rPr>
              <w:t>Campus</w:t>
            </w:r>
            <w:r w:rsidR="00635EE6" w:rsidRPr="00E44428">
              <w:rPr>
                <w:rFonts w:ascii="Segoe UI" w:hAnsi="Segoe UI" w:cs="Segoe UI"/>
                <w:color w:val="1F497D" w:themeColor="text2"/>
                <w:u w:val="single"/>
              </w:rPr>
              <w:t>-</w:t>
            </w:r>
            <w:r w:rsidR="00EB515C" w:rsidRPr="00E44428">
              <w:rPr>
                <w:rFonts w:ascii="Segoe UI" w:hAnsi="Segoe UI" w:cs="Segoe UI"/>
                <w:color w:val="1F497D" w:themeColor="text2"/>
                <w:u w:val="single"/>
              </w:rPr>
              <w:t>L</w:t>
            </w:r>
            <w:r w:rsidR="00635EE6" w:rsidRPr="00E44428">
              <w:rPr>
                <w:rFonts w:ascii="Segoe UI" w:hAnsi="Segoe UI" w:cs="Segoe UI"/>
                <w:color w:val="1F497D" w:themeColor="text2"/>
                <w:u w:val="single"/>
              </w:rPr>
              <w:t>evel</w:t>
            </w:r>
            <w:r w:rsidRPr="00E44428">
              <w:rPr>
                <w:rFonts w:ascii="Segoe UI" w:hAnsi="Segoe UI" w:cs="Segoe UI"/>
                <w:color w:val="1F497D" w:themeColor="text2"/>
                <w:u w:val="single"/>
              </w:rPr>
              <w:t xml:space="preserve"> Enrollment Updates</w:t>
            </w:r>
          </w:p>
          <w:p w14:paraId="7DEF9857" w14:textId="77777777" w:rsidR="007254DF" w:rsidRDefault="00C834CD" w:rsidP="00CF70B7">
            <w:pPr>
              <w:spacing w:before="240" w:after="120"/>
              <w:rPr>
                <w:rFonts w:ascii="Segoe UI" w:hAnsi="Segoe UI" w:cs="Segoe UI"/>
                <w:szCs w:val="24"/>
              </w:rPr>
            </w:pPr>
            <w:r w:rsidRPr="00C834CD">
              <w:rPr>
                <w:rFonts w:ascii="Segoe UI" w:hAnsi="Segoe UI" w:cs="Segoe UI"/>
                <w:bCs/>
                <w:szCs w:val="24"/>
              </w:rPr>
              <w:t xml:space="preserve">The </w:t>
            </w:r>
            <w:r w:rsidR="00FA28A6" w:rsidRPr="00FA28A6">
              <w:rPr>
                <w:rFonts w:ascii="Segoe UI" w:hAnsi="Segoe UI" w:cs="Segoe UI"/>
                <w:b/>
                <w:bCs/>
                <w:szCs w:val="24"/>
              </w:rPr>
              <w:t xml:space="preserve">Campus Enrollment </w:t>
            </w:r>
            <w:r w:rsidR="004D3916">
              <w:rPr>
                <w:rFonts w:ascii="Segoe UI" w:hAnsi="Segoe UI" w:cs="Segoe UI"/>
                <w:bCs/>
                <w:szCs w:val="24"/>
              </w:rPr>
              <w:t xml:space="preserve">section of the page </w:t>
            </w:r>
            <w:r w:rsidR="00FA28A6" w:rsidRPr="00FA28A6">
              <w:rPr>
                <w:rFonts w:ascii="Segoe UI" w:hAnsi="Segoe UI" w:cs="Segoe UI"/>
                <w:szCs w:val="24"/>
              </w:rPr>
              <w:t xml:space="preserve">displays a history of a student's </w:t>
            </w:r>
            <w:r w:rsidR="00FA28A6" w:rsidRPr="00310017">
              <w:rPr>
                <w:rFonts w:ascii="Segoe UI" w:hAnsi="Segoe UI" w:cs="Segoe UI"/>
                <w:i/>
                <w:szCs w:val="24"/>
              </w:rPr>
              <w:t>active</w:t>
            </w:r>
            <w:r w:rsidR="00FA28A6" w:rsidRPr="00FA28A6">
              <w:rPr>
                <w:rFonts w:ascii="Segoe UI" w:hAnsi="Segoe UI" w:cs="Segoe UI"/>
                <w:szCs w:val="24"/>
              </w:rPr>
              <w:t xml:space="preserve"> campus enrollment that has been certified by the school</w:t>
            </w:r>
            <w:r w:rsidR="00FA28A6">
              <w:rPr>
                <w:rFonts w:ascii="Segoe UI" w:hAnsi="Segoe UI" w:cs="Segoe UI"/>
                <w:szCs w:val="24"/>
              </w:rPr>
              <w:t>.</w:t>
            </w:r>
          </w:p>
          <w:p w14:paraId="695A1B93" w14:textId="77777777" w:rsidR="002B640E" w:rsidRPr="00E44428" w:rsidRDefault="00380315" w:rsidP="002B640E">
            <w:pPr>
              <w:pStyle w:val="ListParagraph"/>
              <w:numPr>
                <w:ilvl w:val="0"/>
                <w:numId w:val="38"/>
              </w:numPr>
              <w:spacing w:before="240" w:after="120"/>
              <w:rPr>
                <w:rFonts w:ascii="Segoe UI" w:hAnsi="Segoe UI" w:cs="Segoe UI"/>
                <w:color w:val="000000"/>
                <w:sz w:val="24"/>
                <w:szCs w:val="24"/>
              </w:rPr>
            </w:pPr>
            <w:r w:rsidRPr="00E44428">
              <w:rPr>
                <w:rFonts w:ascii="Segoe UI" w:hAnsi="Segoe UI" w:cs="Segoe UI"/>
                <w:sz w:val="24"/>
                <w:szCs w:val="24"/>
              </w:rPr>
              <w:t>To update Campus Enrollment history, users will first need to e</w:t>
            </w:r>
            <w:r w:rsidR="00317891" w:rsidRPr="00E44428">
              <w:rPr>
                <w:rFonts w:ascii="Segoe UI" w:hAnsi="Segoe UI" w:cs="Segoe UI"/>
                <w:color w:val="000000"/>
                <w:sz w:val="24"/>
                <w:szCs w:val="24"/>
              </w:rPr>
              <w:t xml:space="preserve">nter </w:t>
            </w:r>
            <w:r w:rsidRPr="00E44428">
              <w:rPr>
                <w:rFonts w:ascii="Segoe UI" w:hAnsi="Segoe UI" w:cs="Segoe UI"/>
                <w:color w:val="000000"/>
                <w:sz w:val="24"/>
                <w:szCs w:val="24"/>
              </w:rPr>
              <w:t>an</w:t>
            </w:r>
            <w:r w:rsidR="00317891" w:rsidRPr="00E44428">
              <w:rPr>
                <w:rFonts w:ascii="Segoe UI" w:hAnsi="Segoe UI" w:cs="Segoe UI"/>
                <w:color w:val="000000"/>
                <w:sz w:val="24"/>
                <w:szCs w:val="24"/>
              </w:rPr>
              <w:t xml:space="preserve"> up-to-date </w:t>
            </w:r>
            <w:r w:rsidR="00317891" w:rsidRPr="00E44428">
              <w:rPr>
                <w:rFonts w:ascii="Segoe UI" w:hAnsi="Segoe UI" w:cs="Segoe UI"/>
                <w:b/>
                <w:bCs/>
                <w:color w:val="000000"/>
                <w:sz w:val="24"/>
                <w:szCs w:val="24"/>
              </w:rPr>
              <w:t>Certification Date</w:t>
            </w:r>
            <w:r w:rsidRPr="00E44428">
              <w:rPr>
                <w:rFonts w:ascii="Segoe UI" w:hAnsi="Segoe UI" w:cs="Segoe UI"/>
                <w:bCs/>
                <w:color w:val="000000"/>
                <w:sz w:val="24"/>
                <w:szCs w:val="24"/>
              </w:rPr>
              <w:t xml:space="preserve"> and </w:t>
            </w:r>
            <w:r w:rsidRPr="00E44428">
              <w:rPr>
                <w:rFonts w:ascii="Segoe UI" w:hAnsi="Segoe UI" w:cs="Segoe UI"/>
                <w:b/>
                <w:color w:val="000000"/>
                <w:sz w:val="24"/>
                <w:szCs w:val="24"/>
              </w:rPr>
              <w:t>Anticipated Completion Date</w:t>
            </w:r>
            <w:r w:rsidRPr="00E44428">
              <w:rPr>
                <w:rFonts w:ascii="Segoe UI" w:hAnsi="Segoe UI" w:cs="Segoe UI"/>
                <w:color w:val="000000"/>
                <w:sz w:val="24"/>
                <w:szCs w:val="24"/>
              </w:rPr>
              <w:t xml:space="preserve">. </w:t>
            </w:r>
          </w:p>
          <w:p w14:paraId="584731C7" w14:textId="77777777" w:rsidR="002B640E" w:rsidRPr="00E44428" w:rsidRDefault="00380315" w:rsidP="002B640E">
            <w:pPr>
              <w:pStyle w:val="ListParagraph"/>
              <w:numPr>
                <w:ilvl w:val="0"/>
                <w:numId w:val="38"/>
              </w:numPr>
              <w:spacing w:before="240" w:after="120"/>
              <w:rPr>
                <w:rFonts w:ascii="Segoe UI" w:hAnsi="Segoe UI" w:cs="Segoe UI"/>
                <w:color w:val="000000"/>
                <w:sz w:val="24"/>
                <w:szCs w:val="24"/>
              </w:rPr>
            </w:pPr>
            <w:r w:rsidRPr="00E44428">
              <w:rPr>
                <w:rFonts w:ascii="Segoe UI" w:hAnsi="Segoe UI" w:cs="Segoe UI"/>
                <w:color w:val="000000"/>
                <w:sz w:val="24"/>
                <w:szCs w:val="24"/>
              </w:rPr>
              <w:t xml:space="preserve">The </w:t>
            </w:r>
            <w:r w:rsidR="00317891" w:rsidRPr="00E44428">
              <w:rPr>
                <w:rFonts w:ascii="Segoe UI" w:hAnsi="Segoe UI" w:cs="Segoe UI"/>
                <w:color w:val="000000"/>
                <w:sz w:val="24"/>
                <w:szCs w:val="24"/>
              </w:rPr>
              <w:t xml:space="preserve">Student Designator </w:t>
            </w:r>
            <w:r w:rsidRPr="00E44428">
              <w:rPr>
                <w:rFonts w:ascii="Segoe UI" w:hAnsi="Segoe UI" w:cs="Segoe UI"/>
                <w:color w:val="000000"/>
                <w:sz w:val="24"/>
                <w:szCs w:val="24"/>
              </w:rPr>
              <w:t>field</w:t>
            </w:r>
            <w:r w:rsidR="00234B75" w:rsidRPr="00E44428">
              <w:rPr>
                <w:rFonts w:ascii="Segoe UI" w:hAnsi="Segoe UI" w:cs="Segoe UI"/>
                <w:color w:val="000000"/>
                <w:sz w:val="24"/>
                <w:szCs w:val="24"/>
              </w:rPr>
              <w:t>, a school identifier for the student,</w:t>
            </w:r>
            <w:r w:rsidRPr="00E44428">
              <w:rPr>
                <w:rFonts w:ascii="Segoe UI" w:hAnsi="Segoe UI" w:cs="Segoe UI"/>
                <w:color w:val="000000"/>
                <w:sz w:val="24"/>
                <w:szCs w:val="24"/>
              </w:rPr>
              <w:t xml:space="preserve"> is </w:t>
            </w:r>
            <w:r w:rsidR="00317891" w:rsidRPr="00E44428">
              <w:rPr>
                <w:rFonts w:ascii="Segoe UI" w:hAnsi="Segoe UI" w:cs="Segoe UI"/>
                <w:color w:val="000000"/>
                <w:sz w:val="24"/>
                <w:szCs w:val="24"/>
              </w:rPr>
              <w:t>optional</w:t>
            </w:r>
            <w:r w:rsidRPr="00E44428">
              <w:rPr>
                <w:rFonts w:ascii="Segoe UI" w:hAnsi="Segoe UI" w:cs="Segoe UI"/>
                <w:color w:val="000000"/>
                <w:sz w:val="24"/>
                <w:szCs w:val="24"/>
              </w:rPr>
              <w:t xml:space="preserve">. </w:t>
            </w:r>
          </w:p>
          <w:p w14:paraId="6069279A" w14:textId="2E283A09" w:rsidR="00993D6D" w:rsidRPr="00E44428" w:rsidRDefault="00630EDE" w:rsidP="002B640E">
            <w:pPr>
              <w:pStyle w:val="ListParagraph"/>
              <w:numPr>
                <w:ilvl w:val="0"/>
                <w:numId w:val="38"/>
              </w:numPr>
              <w:spacing w:before="240" w:after="120"/>
              <w:rPr>
                <w:rFonts w:ascii="Segoe UI" w:hAnsi="Segoe UI" w:cs="Segoe UI"/>
                <w:color w:val="000000"/>
                <w:sz w:val="24"/>
                <w:szCs w:val="24"/>
              </w:rPr>
            </w:pPr>
            <w:r w:rsidRPr="00E44428">
              <w:rPr>
                <w:rFonts w:ascii="Segoe UI" w:hAnsi="Segoe UI" w:cs="Segoe UI"/>
                <w:color w:val="000000"/>
                <w:sz w:val="24"/>
                <w:szCs w:val="24"/>
              </w:rPr>
              <w:t xml:space="preserve">The user will then make updates as needed to the </w:t>
            </w:r>
            <w:r w:rsidR="00317891" w:rsidRPr="00E44428">
              <w:rPr>
                <w:rFonts w:ascii="Segoe UI" w:hAnsi="Segoe UI" w:cs="Segoe UI"/>
                <w:b/>
                <w:color w:val="000000"/>
                <w:sz w:val="24"/>
                <w:szCs w:val="24"/>
              </w:rPr>
              <w:t>Enrollment Status</w:t>
            </w:r>
            <w:r w:rsidRPr="00E44428">
              <w:rPr>
                <w:rFonts w:ascii="Segoe UI" w:hAnsi="Segoe UI" w:cs="Segoe UI"/>
                <w:color w:val="000000"/>
                <w:sz w:val="24"/>
                <w:szCs w:val="24"/>
              </w:rPr>
              <w:t xml:space="preserve"> and </w:t>
            </w:r>
            <w:r w:rsidR="00317891" w:rsidRPr="00E44428">
              <w:rPr>
                <w:rFonts w:ascii="Segoe UI" w:hAnsi="Segoe UI" w:cs="Segoe UI"/>
                <w:b/>
                <w:color w:val="000000"/>
                <w:sz w:val="24"/>
                <w:szCs w:val="24"/>
              </w:rPr>
              <w:t>Effective Date</w:t>
            </w:r>
            <w:r w:rsidR="004D3916" w:rsidRPr="00E44428">
              <w:rPr>
                <w:rFonts w:ascii="Segoe UI" w:hAnsi="Segoe UI" w:cs="Segoe UI"/>
                <w:color w:val="000000"/>
                <w:sz w:val="24"/>
                <w:szCs w:val="24"/>
              </w:rPr>
              <w:t>.</w:t>
            </w:r>
          </w:p>
          <w:p w14:paraId="7E7F3729" w14:textId="6424C283" w:rsidR="00915C6E" w:rsidRDefault="00630EDE" w:rsidP="009123E9">
            <w:pPr>
              <w:spacing w:before="240" w:after="120"/>
              <w:rPr>
                <w:rFonts w:ascii="Segoe UI" w:hAnsi="Segoe UI" w:cs="Segoe UI"/>
                <w:color w:val="000000"/>
                <w:szCs w:val="24"/>
              </w:rPr>
            </w:pPr>
            <w:r>
              <w:rPr>
                <w:rFonts w:ascii="Segoe UI" w:hAnsi="Segoe UI" w:cs="Segoe UI"/>
                <w:color w:val="000000"/>
                <w:szCs w:val="24"/>
              </w:rPr>
              <w:t>When an extra row is present with an Enrollment Status and Effective Date that isn’t relevant to the student’s campus enrollment history, ch</w:t>
            </w:r>
            <w:r w:rsidR="00317891" w:rsidRPr="00CF6532">
              <w:rPr>
                <w:rFonts w:ascii="Segoe UI" w:hAnsi="Segoe UI" w:cs="Segoe UI"/>
                <w:color w:val="000000"/>
                <w:szCs w:val="24"/>
              </w:rPr>
              <w:t xml:space="preserve">eck the box </w:t>
            </w:r>
            <w:r>
              <w:rPr>
                <w:rFonts w:ascii="Segoe UI" w:hAnsi="Segoe UI" w:cs="Segoe UI"/>
                <w:color w:val="000000"/>
                <w:szCs w:val="24"/>
              </w:rPr>
              <w:t xml:space="preserve">under </w:t>
            </w:r>
            <w:r w:rsidRPr="00F72C89">
              <w:rPr>
                <w:rFonts w:ascii="Segoe UI" w:hAnsi="Segoe UI" w:cs="Segoe UI"/>
                <w:b/>
                <w:color w:val="000000"/>
                <w:szCs w:val="24"/>
              </w:rPr>
              <w:t>Delete</w:t>
            </w:r>
            <w:r>
              <w:rPr>
                <w:rFonts w:ascii="Segoe UI" w:hAnsi="Segoe UI" w:cs="Segoe UI"/>
                <w:color w:val="000000"/>
                <w:szCs w:val="24"/>
              </w:rPr>
              <w:t xml:space="preserve">. Additionally, </w:t>
            </w:r>
            <w:r w:rsidR="000030E5">
              <w:rPr>
                <w:rFonts w:ascii="Segoe UI" w:hAnsi="Segoe UI" w:cs="Segoe UI"/>
                <w:color w:val="000000"/>
                <w:szCs w:val="24"/>
              </w:rPr>
              <w:t>the user</w:t>
            </w:r>
            <w:r>
              <w:rPr>
                <w:rFonts w:ascii="Segoe UI" w:hAnsi="Segoe UI" w:cs="Segoe UI"/>
                <w:color w:val="000000"/>
                <w:szCs w:val="24"/>
              </w:rPr>
              <w:t xml:space="preserve"> can </w:t>
            </w:r>
            <w:r w:rsidR="00317891" w:rsidRPr="00CF6532">
              <w:rPr>
                <w:rFonts w:ascii="Segoe UI" w:hAnsi="Segoe UI" w:cs="Segoe UI"/>
                <w:color w:val="000000"/>
                <w:szCs w:val="24"/>
              </w:rPr>
              <w:t xml:space="preserve">click the </w:t>
            </w:r>
            <w:r w:rsidR="00317891" w:rsidRPr="00A946E5">
              <w:rPr>
                <w:rFonts w:ascii="Segoe UI" w:hAnsi="Segoe UI" w:cs="Segoe UI"/>
                <w:i/>
                <w:iCs/>
                <w:color w:val="000000"/>
                <w:szCs w:val="24"/>
              </w:rPr>
              <w:t>Add Row Below</w:t>
            </w:r>
            <w:r w:rsidR="00317891" w:rsidRPr="00CF6532">
              <w:rPr>
                <w:rFonts w:ascii="Segoe UI" w:hAnsi="Segoe UI" w:cs="Segoe UI"/>
                <w:color w:val="000000"/>
                <w:szCs w:val="24"/>
              </w:rPr>
              <w:t xml:space="preserve"> button to insert a new campus enrollment status row to the table.</w:t>
            </w:r>
          </w:p>
          <w:p w14:paraId="58D5127E" w14:textId="3FD5C6B1" w:rsidR="00852D70" w:rsidRDefault="00852D70" w:rsidP="00E44428">
            <w:pPr>
              <w:spacing w:before="240" w:after="120"/>
              <w:jc w:val="center"/>
              <w:rPr>
                <w:rFonts w:ascii="Segoe UI" w:hAnsi="Segoe UI" w:cs="Segoe UI"/>
                <w:color w:val="000000"/>
                <w:szCs w:val="24"/>
              </w:rPr>
            </w:pPr>
            <w:r>
              <w:rPr>
                <w:rFonts w:ascii="Segoe UI" w:hAnsi="Segoe UI" w:cs="Segoe UI"/>
                <w:noProof/>
                <w:color w:val="000000"/>
                <w:szCs w:val="24"/>
              </w:rPr>
              <w:drawing>
                <wp:inline distT="0" distB="0" distL="0" distR="0" wp14:anchorId="07343ABD" wp14:editId="50FED211">
                  <wp:extent cx="6045320" cy="2465562"/>
                  <wp:effectExtent l="19050" t="19050" r="12700" b="114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Mod 85 - Campus NL.png"/>
                          <pic:cNvPicPr/>
                        </pic:nvPicPr>
                        <pic:blipFill>
                          <a:blip r:embed="rId22">
                            <a:extLst>
                              <a:ext uri="{28A0092B-C50C-407E-A947-70E740481C1C}">
                                <a14:useLocalDpi xmlns:a14="http://schemas.microsoft.com/office/drawing/2010/main" val="0"/>
                              </a:ext>
                            </a:extLst>
                          </a:blip>
                          <a:stretch>
                            <a:fillRect/>
                          </a:stretch>
                        </pic:blipFill>
                        <pic:spPr>
                          <a:xfrm>
                            <a:off x="0" y="0"/>
                            <a:ext cx="6202889" cy="2529826"/>
                          </a:xfrm>
                          <a:prstGeom prst="rect">
                            <a:avLst/>
                          </a:prstGeom>
                          <a:ln>
                            <a:solidFill>
                              <a:schemeClr val="tx1"/>
                            </a:solidFill>
                          </a:ln>
                        </pic:spPr>
                      </pic:pic>
                    </a:graphicData>
                  </a:graphic>
                </wp:inline>
              </w:drawing>
            </w:r>
          </w:p>
          <w:p w14:paraId="57EC025E" w14:textId="62D7E848" w:rsidR="009123E9" w:rsidRPr="00CF6532" w:rsidRDefault="009123E9" w:rsidP="00E06D44">
            <w:pPr>
              <w:spacing w:after="120"/>
              <w:rPr>
                <w:rFonts w:ascii="Segoe UI" w:hAnsi="Segoe UI" w:cs="Segoe UI"/>
                <w:color w:val="000000"/>
                <w:szCs w:val="24"/>
              </w:rPr>
            </w:pPr>
          </w:p>
          <w:p w14:paraId="14697643" w14:textId="7F4FBBF5" w:rsidR="00DF111F" w:rsidRPr="00D05A89" w:rsidRDefault="00DF111F" w:rsidP="00CF70B7">
            <w:pPr>
              <w:keepNext/>
              <w:spacing w:before="120" w:after="120"/>
              <w:rPr>
                <w:rFonts w:ascii="Segoe UI" w:hAnsi="Segoe UI" w:cs="Segoe UI"/>
                <w:b/>
                <w:bCs/>
                <w:color w:val="1F497D" w:themeColor="text2"/>
                <w:u w:val="single"/>
              </w:rPr>
            </w:pPr>
            <w:r w:rsidRPr="00D05A89">
              <w:rPr>
                <w:rFonts w:ascii="Segoe UI" w:hAnsi="Segoe UI" w:cs="Segoe UI"/>
                <w:b/>
                <w:bCs/>
                <w:color w:val="1F497D" w:themeColor="text2"/>
                <w:u w:val="single"/>
              </w:rPr>
              <w:t>Program</w:t>
            </w:r>
            <w:r w:rsidR="00FE60AC" w:rsidRPr="00D05A89">
              <w:rPr>
                <w:rFonts w:ascii="Segoe UI" w:hAnsi="Segoe UI" w:cs="Segoe UI"/>
                <w:b/>
                <w:bCs/>
                <w:color w:val="1F497D" w:themeColor="text2"/>
                <w:u w:val="single"/>
              </w:rPr>
              <w:t>-</w:t>
            </w:r>
            <w:r w:rsidR="00886F8D" w:rsidRPr="00D05A89">
              <w:rPr>
                <w:rFonts w:ascii="Segoe UI" w:hAnsi="Segoe UI" w:cs="Segoe UI"/>
                <w:b/>
                <w:bCs/>
                <w:color w:val="1F497D" w:themeColor="text2"/>
                <w:u w:val="single"/>
              </w:rPr>
              <w:t>L</w:t>
            </w:r>
            <w:r w:rsidR="00FE60AC" w:rsidRPr="00D05A89">
              <w:rPr>
                <w:rFonts w:ascii="Segoe UI" w:hAnsi="Segoe UI" w:cs="Segoe UI"/>
                <w:b/>
                <w:bCs/>
                <w:color w:val="1F497D" w:themeColor="text2"/>
                <w:u w:val="single"/>
              </w:rPr>
              <w:t>evel</w:t>
            </w:r>
            <w:r w:rsidRPr="00D05A89">
              <w:rPr>
                <w:rFonts w:ascii="Segoe UI" w:hAnsi="Segoe UI" w:cs="Segoe UI"/>
                <w:b/>
                <w:bCs/>
                <w:color w:val="1F497D" w:themeColor="text2"/>
                <w:u w:val="single"/>
              </w:rPr>
              <w:t xml:space="preserve"> Enrollment Updates</w:t>
            </w:r>
          </w:p>
          <w:p w14:paraId="71742E55" w14:textId="573B2E3B" w:rsidR="00E00179" w:rsidRPr="00E00179" w:rsidRDefault="00AA2746" w:rsidP="00CF70B7">
            <w:pPr>
              <w:keepNext/>
              <w:spacing w:before="120" w:after="120"/>
              <w:rPr>
                <w:rFonts w:ascii="Segoe UI" w:hAnsi="Segoe UI" w:cs="Segoe UI"/>
                <w:szCs w:val="24"/>
              </w:rPr>
            </w:pPr>
            <w:r w:rsidRPr="00C834CD">
              <w:rPr>
                <w:rFonts w:ascii="Segoe UI" w:hAnsi="Segoe UI" w:cs="Segoe UI"/>
                <w:bCs/>
                <w:szCs w:val="24"/>
              </w:rPr>
              <w:t xml:space="preserve">The </w:t>
            </w:r>
            <w:r>
              <w:rPr>
                <w:rFonts w:ascii="Segoe UI" w:hAnsi="Segoe UI" w:cs="Segoe UI"/>
                <w:b/>
                <w:bCs/>
                <w:szCs w:val="24"/>
              </w:rPr>
              <w:t>Program</w:t>
            </w:r>
            <w:r w:rsidRPr="00FA28A6">
              <w:rPr>
                <w:rFonts w:ascii="Segoe UI" w:hAnsi="Segoe UI" w:cs="Segoe UI"/>
                <w:b/>
                <w:bCs/>
                <w:szCs w:val="24"/>
              </w:rPr>
              <w:t xml:space="preserve"> Enrollment </w:t>
            </w:r>
            <w:r>
              <w:rPr>
                <w:rFonts w:ascii="Segoe UI" w:hAnsi="Segoe UI" w:cs="Segoe UI"/>
                <w:bCs/>
                <w:szCs w:val="24"/>
              </w:rPr>
              <w:t xml:space="preserve">section of the page </w:t>
            </w:r>
            <w:r w:rsidR="007E0953" w:rsidRPr="007E0953">
              <w:rPr>
                <w:rFonts w:ascii="Segoe UI" w:hAnsi="Segoe UI" w:cs="Segoe UI"/>
                <w:szCs w:val="24"/>
              </w:rPr>
              <w:t xml:space="preserve">displays a history of a student's </w:t>
            </w:r>
            <w:r w:rsidR="007E0953" w:rsidRPr="00F72C89">
              <w:rPr>
                <w:rFonts w:ascii="Segoe UI" w:hAnsi="Segoe UI" w:cs="Segoe UI"/>
                <w:i/>
                <w:szCs w:val="24"/>
              </w:rPr>
              <w:t>active</w:t>
            </w:r>
            <w:r w:rsidR="007E0953" w:rsidRPr="007E0953">
              <w:rPr>
                <w:rFonts w:ascii="Segoe UI" w:hAnsi="Segoe UI" w:cs="Segoe UI"/>
                <w:szCs w:val="24"/>
              </w:rPr>
              <w:t xml:space="preserve"> enr</w:t>
            </w:r>
            <w:r w:rsidR="007E0953">
              <w:rPr>
                <w:rFonts w:ascii="Segoe UI" w:hAnsi="Segoe UI" w:cs="Segoe UI"/>
                <w:szCs w:val="24"/>
              </w:rPr>
              <w:t xml:space="preserve">ollment status for each program. </w:t>
            </w:r>
            <w:r w:rsidRPr="00E00179">
              <w:rPr>
                <w:rFonts w:ascii="Segoe UI" w:hAnsi="Segoe UI" w:cs="Segoe UI"/>
                <w:szCs w:val="24"/>
              </w:rPr>
              <w:t xml:space="preserve">To update </w:t>
            </w:r>
            <w:r w:rsidR="00E00179" w:rsidRPr="00E00179">
              <w:rPr>
                <w:rFonts w:ascii="Segoe UI" w:hAnsi="Segoe UI" w:cs="Segoe UI"/>
                <w:szCs w:val="24"/>
              </w:rPr>
              <w:t>Program</w:t>
            </w:r>
            <w:r w:rsidRPr="00E00179">
              <w:rPr>
                <w:rFonts w:ascii="Segoe UI" w:hAnsi="Segoe UI" w:cs="Segoe UI"/>
                <w:szCs w:val="24"/>
              </w:rPr>
              <w:t xml:space="preserve"> Enrollment history, users will </w:t>
            </w:r>
            <w:r w:rsidR="00E00179" w:rsidRPr="00E00179">
              <w:rPr>
                <w:rFonts w:ascii="Segoe UI" w:hAnsi="Segoe UI" w:cs="Segoe UI"/>
                <w:szCs w:val="24"/>
              </w:rPr>
              <w:t xml:space="preserve">need to update the following boxes as necessary: </w:t>
            </w:r>
          </w:p>
          <w:p w14:paraId="11225843" w14:textId="77777777" w:rsidR="00E00179" w:rsidRPr="00E00179" w:rsidRDefault="00E00179" w:rsidP="00FA4FCB">
            <w:pPr>
              <w:keepNext/>
              <w:numPr>
                <w:ilvl w:val="0"/>
                <w:numId w:val="39"/>
              </w:numPr>
              <w:spacing w:before="60" w:after="60"/>
              <w:rPr>
                <w:rFonts w:ascii="Segoe UI" w:hAnsi="Segoe UI" w:cs="Segoe UI"/>
                <w:szCs w:val="24"/>
              </w:rPr>
            </w:pPr>
            <w:r w:rsidRPr="00F72C89">
              <w:rPr>
                <w:rFonts w:ascii="Segoe UI" w:hAnsi="Segoe UI" w:cs="Segoe UI"/>
                <w:b/>
                <w:szCs w:val="24"/>
              </w:rPr>
              <w:t>SPI</w:t>
            </w:r>
            <w:r w:rsidRPr="00E00179">
              <w:rPr>
                <w:rFonts w:ascii="Segoe UI" w:hAnsi="Segoe UI" w:cs="Segoe UI"/>
                <w:szCs w:val="24"/>
              </w:rPr>
              <w:t xml:space="preserve"> (Special Program Indicator)</w:t>
            </w:r>
          </w:p>
          <w:p w14:paraId="6DA0ACAC" w14:textId="77777777" w:rsidR="00E00179" w:rsidRPr="00F72C89" w:rsidRDefault="00E00179" w:rsidP="00FA4FCB">
            <w:pPr>
              <w:numPr>
                <w:ilvl w:val="0"/>
                <w:numId w:val="39"/>
              </w:numPr>
              <w:spacing w:before="60" w:after="60"/>
              <w:rPr>
                <w:rFonts w:ascii="Segoe UI" w:hAnsi="Segoe UI" w:cs="Segoe UI"/>
                <w:b/>
                <w:szCs w:val="24"/>
              </w:rPr>
            </w:pPr>
            <w:r w:rsidRPr="00F72C89">
              <w:rPr>
                <w:rFonts w:ascii="Segoe UI" w:hAnsi="Segoe UI" w:cs="Segoe UI"/>
                <w:b/>
                <w:szCs w:val="24"/>
              </w:rPr>
              <w:t>Program Begin Date</w:t>
            </w:r>
          </w:p>
          <w:p w14:paraId="480D3460" w14:textId="4CF925CE" w:rsidR="00E00179" w:rsidRPr="00E00179" w:rsidRDefault="00E00179" w:rsidP="00FA4FCB">
            <w:pPr>
              <w:numPr>
                <w:ilvl w:val="0"/>
                <w:numId w:val="39"/>
              </w:numPr>
              <w:spacing w:before="60" w:after="60"/>
              <w:rPr>
                <w:rFonts w:ascii="Segoe UI" w:hAnsi="Segoe UI" w:cs="Segoe UI"/>
                <w:szCs w:val="24"/>
              </w:rPr>
            </w:pPr>
            <w:r w:rsidRPr="00F72C89">
              <w:rPr>
                <w:rFonts w:ascii="Segoe UI" w:hAnsi="Segoe UI" w:cs="Segoe UI"/>
                <w:b/>
                <w:szCs w:val="24"/>
              </w:rPr>
              <w:t>Enrollment Status</w:t>
            </w:r>
            <w:r w:rsidRPr="00E00179">
              <w:rPr>
                <w:rFonts w:ascii="Segoe UI" w:hAnsi="Segoe UI" w:cs="Segoe UI"/>
                <w:szCs w:val="24"/>
              </w:rPr>
              <w:t xml:space="preserve"> </w:t>
            </w:r>
          </w:p>
          <w:p w14:paraId="3D9F2450" w14:textId="298D6516" w:rsidR="00E00179" w:rsidRPr="00E00179" w:rsidRDefault="00DA100D" w:rsidP="00FA4FCB">
            <w:pPr>
              <w:numPr>
                <w:ilvl w:val="0"/>
                <w:numId w:val="39"/>
              </w:numPr>
              <w:spacing w:before="60" w:after="60"/>
              <w:rPr>
                <w:rFonts w:ascii="Segoe UI" w:hAnsi="Segoe UI" w:cs="Segoe UI"/>
                <w:szCs w:val="24"/>
              </w:rPr>
            </w:pPr>
            <w:r w:rsidRPr="00DA100D">
              <w:rPr>
                <w:rFonts w:ascii="Segoe UI" w:hAnsi="Segoe UI" w:cs="Segoe UI"/>
                <w:b/>
                <w:szCs w:val="24"/>
              </w:rPr>
              <w:t>Effective</w:t>
            </w:r>
            <w:r w:rsidR="00E00179" w:rsidRPr="00F72C89">
              <w:rPr>
                <w:rFonts w:ascii="Segoe UI" w:hAnsi="Segoe UI" w:cs="Segoe UI"/>
                <w:b/>
                <w:szCs w:val="24"/>
              </w:rPr>
              <w:t xml:space="preserve"> Date</w:t>
            </w:r>
            <w:r w:rsidR="00E00179" w:rsidRPr="00E00179">
              <w:rPr>
                <w:rFonts w:ascii="Segoe UI" w:hAnsi="Segoe UI" w:cs="Segoe UI"/>
                <w:szCs w:val="24"/>
              </w:rPr>
              <w:t xml:space="preserve"> </w:t>
            </w:r>
          </w:p>
          <w:p w14:paraId="1D40D7F2" w14:textId="493E3F5F" w:rsidR="00AA2746" w:rsidRDefault="007F06EE" w:rsidP="00AA2746">
            <w:pPr>
              <w:spacing w:before="120" w:after="120"/>
              <w:rPr>
                <w:rFonts w:ascii="Segoe UI" w:hAnsi="Segoe UI" w:cs="Segoe UI"/>
                <w:color w:val="000000"/>
                <w:szCs w:val="24"/>
              </w:rPr>
            </w:pPr>
            <w:r>
              <w:rPr>
                <w:rFonts w:ascii="Segoe UI" w:hAnsi="Segoe UI" w:cs="Segoe UI"/>
                <w:szCs w:val="24"/>
              </w:rPr>
              <w:t>Similar to</w:t>
            </w:r>
            <w:r w:rsidR="007E0953">
              <w:rPr>
                <w:rFonts w:ascii="Segoe UI" w:hAnsi="Segoe UI" w:cs="Segoe UI"/>
                <w:szCs w:val="24"/>
              </w:rPr>
              <w:t xml:space="preserve"> </w:t>
            </w:r>
            <w:r w:rsidR="00E00179" w:rsidRPr="00E00179">
              <w:rPr>
                <w:rFonts w:ascii="Segoe UI" w:hAnsi="Segoe UI" w:cs="Segoe UI"/>
                <w:szCs w:val="24"/>
              </w:rPr>
              <w:t>Campus</w:t>
            </w:r>
            <w:r w:rsidR="001F1604">
              <w:rPr>
                <w:rFonts w:ascii="Segoe UI" w:hAnsi="Segoe UI" w:cs="Segoe UI"/>
                <w:szCs w:val="24"/>
              </w:rPr>
              <w:t>-level</w:t>
            </w:r>
            <w:r w:rsidR="00E00179" w:rsidRPr="00E00179">
              <w:rPr>
                <w:rFonts w:ascii="Segoe UI" w:hAnsi="Segoe UI" w:cs="Segoe UI"/>
                <w:szCs w:val="24"/>
              </w:rPr>
              <w:t>, w</w:t>
            </w:r>
            <w:r w:rsidR="00AA2746" w:rsidRPr="00E00179">
              <w:rPr>
                <w:rFonts w:ascii="Segoe UI" w:hAnsi="Segoe UI" w:cs="Segoe UI"/>
                <w:color w:val="000000"/>
                <w:szCs w:val="24"/>
              </w:rPr>
              <w:t xml:space="preserve">hen an extra row is </w:t>
            </w:r>
            <w:r w:rsidR="007E0953">
              <w:rPr>
                <w:rFonts w:ascii="Segoe UI" w:hAnsi="Segoe UI" w:cs="Segoe UI"/>
                <w:color w:val="000000"/>
                <w:szCs w:val="24"/>
              </w:rPr>
              <w:t>present with an Enrollment Status and E</w:t>
            </w:r>
            <w:r w:rsidR="00AA2746" w:rsidRPr="00E00179">
              <w:rPr>
                <w:rFonts w:ascii="Segoe UI" w:hAnsi="Segoe UI" w:cs="Segoe UI"/>
                <w:color w:val="000000"/>
                <w:szCs w:val="24"/>
              </w:rPr>
              <w:t>ffective Date that is</w:t>
            </w:r>
            <w:r w:rsidR="00B471A0">
              <w:rPr>
                <w:rFonts w:ascii="Segoe UI" w:hAnsi="Segoe UI" w:cs="Segoe UI"/>
                <w:color w:val="000000"/>
                <w:szCs w:val="24"/>
              </w:rPr>
              <w:t xml:space="preserve"> </w:t>
            </w:r>
            <w:r w:rsidR="00AA2746" w:rsidRPr="00E00179">
              <w:rPr>
                <w:rFonts w:ascii="Segoe UI" w:hAnsi="Segoe UI" w:cs="Segoe UI"/>
                <w:color w:val="000000"/>
                <w:szCs w:val="24"/>
              </w:rPr>
              <w:t>n</w:t>
            </w:r>
            <w:r w:rsidR="00B471A0">
              <w:rPr>
                <w:rFonts w:ascii="Segoe UI" w:hAnsi="Segoe UI" w:cs="Segoe UI"/>
                <w:color w:val="000000"/>
                <w:szCs w:val="24"/>
              </w:rPr>
              <w:t>o</w:t>
            </w:r>
            <w:r w:rsidR="00AA2746" w:rsidRPr="00E00179">
              <w:rPr>
                <w:rFonts w:ascii="Segoe UI" w:hAnsi="Segoe UI" w:cs="Segoe UI"/>
                <w:color w:val="000000"/>
                <w:szCs w:val="24"/>
              </w:rPr>
              <w:t xml:space="preserve">t relevant to the student’s </w:t>
            </w:r>
            <w:r w:rsidR="007E0953">
              <w:rPr>
                <w:rFonts w:ascii="Segoe UI" w:hAnsi="Segoe UI" w:cs="Segoe UI"/>
                <w:color w:val="000000"/>
                <w:szCs w:val="24"/>
              </w:rPr>
              <w:t>program</w:t>
            </w:r>
            <w:r w:rsidR="00AA2746" w:rsidRPr="00E00179">
              <w:rPr>
                <w:rFonts w:ascii="Segoe UI" w:hAnsi="Segoe UI" w:cs="Segoe UI"/>
                <w:color w:val="000000"/>
                <w:szCs w:val="24"/>
              </w:rPr>
              <w:t xml:space="preserve"> enrollment history, check the box under </w:t>
            </w:r>
            <w:r w:rsidR="00AA2746" w:rsidRPr="00F72C89">
              <w:rPr>
                <w:rFonts w:ascii="Segoe UI" w:hAnsi="Segoe UI" w:cs="Segoe UI"/>
                <w:b/>
                <w:color w:val="000000"/>
                <w:szCs w:val="24"/>
              </w:rPr>
              <w:t>Delete</w:t>
            </w:r>
            <w:r w:rsidR="00AA2746" w:rsidRPr="00E00179">
              <w:rPr>
                <w:rFonts w:ascii="Segoe UI" w:hAnsi="Segoe UI" w:cs="Segoe UI"/>
                <w:color w:val="000000"/>
                <w:szCs w:val="24"/>
              </w:rPr>
              <w:t xml:space="preserve">.  Additionally, </w:t>
            </w:r>
            <w:r w:rsidR="000030E5">
              <w:rPr>
                <w:rFonts w:ascii="Segoe UI" w:hAnsi="Segoe UI" w:cs="Segoe UI"/>
                <w:color w:val="000000"/>
                <w:szCs w:val="24"/>
              </w:rPr>
              <w:t>the user</w:t>
            </w:r>
            <w:r w:rsidR="00AA2746" w:rsidRPr="00E00179">
              <w:rPr>
                <w:rFonts w:ascii="Segoe UI" w:hAnsi="Segoe UI" w:cs="Segoe UI"/>
                <w:color w:val="000000"/>
                <w:szCs w:val="24"/>
              </w:rPr>
              <w:t xml:space="preserve"> can click the </w:t>
            </w:r>
            <w:r w:rsidR="00AA2746" w:rsidRPr="00E00179">
              <w:rPr>
                <w:rFonts w:ascii="Segoe UI" w:hAnsi="Segoe UI" w:cs="Segoe UI"/>
                <w:i/>
                <w:iCs/>
                <w:color w:val="000000"/>
                <w:szCs w:val="24"/>
              </w:rPr>
              <w:t>Add Row Below</w:t>
            </w:r>
            <w:r w:rsidR="00AA2746" w:rsidRPr="00E00179">
              <w:rPr>
                <w:rFonts w:ascii="Segoe UI" w:hAnsi="Segoe UI" w:cs="Segoe UI"/>
                <w:color w:val="000000"/>
                <w:szCs w:val="24"/>
              </w:rPr>
              <w:t xml:space="preserve"> button to insert a new </w:t>
            </w:r>
            <w:r w:rsidR="00636F20">
              <w:rPr>
                <w:rFonts w:ascii="Segoe UI" w:hAnsi="Segoe UI" w:cs="Segoe UI"/>
                <w:color w:val="000000"/>
                <w:szCs w:val="24"/>
              </w:rPr>
              <w:t>program</w:t>
            </w:r>
            <w:r w:rsidR="00AA2746" w:rsidRPr="00E00179">
              <w:rPr>
                <w:rFonts w:ascii="Segoe UI" w:hAnsi="Segoe UI" w:cs="Segoe UI"/>
                <w:color w:val="000000"/>
                <w:szCs w:val="24"/>
              </w:rPr>
              <w:t xml:space="preserve"> enrollment status row to the table.</w:t>
            </w:r>
          </w:p>
          <w:p w14:paraId="5BA9324F" w14:textId="77777777" w:rsidR="00933D48" w:rsidRDefault="00436425" w:rsidP="00A851CD">
            <w:pPr>
              <w:spacing w:before="100" w:beforeAutospacing="1" w:after="100" w:afterAutospacing="1"/>
              <w:jc w:val="center"/>
              <w:rPr>
                <w:rFonts w:ascii="Segoe UI" w:hAnsi="Segoe UI" w:cs="Segoe UI"/>
                <w:color w:val="000000"/>
                <w:szCs w:val="24"/>
              </w:rPr>
            </w:pPr>
            <w:r>
              <w:rPr>
                <w:rFonts w:ascii="Segoe UI" w:hAnsi="Segoe UI" w:cs="Segoe UI"/>
                <w:noProof/>
                <w:color w:val="000000"/>
                <w:szCs w:val="24"/>
              </w:rPr>
              <w:drawing>
                <wp:inline distT="0" distB="0" distL="0" distR="0" wp14:anchorId="1E32C5A6" wp14:editId="1CD5356B">
                  <wp:extent cx="6858000" cy="2741930"/>
                  <wp:effectExtent l="19050" t="19050" r="19050" b="203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rogram Delete 3.png"/>
                          <pic:cNvPicPr/>
                        </pic:nvPicPr>
                        <pic:blipFill>
                          <a:blip r:embed="rId23">
                            <a:extLst>
                              <a:ext uri="{28A0092B-C50C-407E-A947-70E740481C1C}">
                                <a14:useLocalDpi xmlns:a14="http://schemas.microsoft.com/office/drawing/2010/main" val="0"/>
                              </a:ext>
                            </a:extLst>
                          </a:blip>
                          <a:stretch>
                            <a:fillRect/>
                          </a:stretch>
                        </pic:blipFill>
                        <pic:spPr>
                          <a:xfrm>
                            <a:off x="0" y="0"/>
                            <a:ext cx="6858000" cy="2741930"/>
                          </a:xfrm>
                          <a:prstGeom prst="rect">
                            <a:avLst/>
                          </a:prstGeom>
                          <a:ln>
                            <a:solidFill>
                              <a:schemeClr val="tx1"/>
                            </a:solidFill>
                          </a:ln>
                        </pic:spPr>
                      </pic:pic>
                    </a:graphicData>
                  </a:graphic>
                </wp:inline>
              </w:drawing>
            </w:r>
          </w:p>
          <w:p w14:paraId="5B5A50DF" w14:textId="12D86DE3" w:rsidR="00AC248D" w:rsidRDefault="00AC248D" w:rsidP="00AC248D">
            <w:pPr>
              <w:spacing w:before="100" w:beforeAutospacing="1" w:after="100" w:afterAutospacing="1"/>
              <w:rPr>
                <w:rFonts w:ascii="Arial" w:hAnsi="Arial" w:cs="Arial"/>
                <w:color w:val="000000"/>
                <w:szCs w:val="24"/>
              </w:rPr>
            </w:pPr>
            <w:r w:rsidRPr="00F62E1B">
              <w:rPr>
                <w:rFonts w:ascii="Segoe UI" w:hAnsi="Segoe UI" w:cs="Segoe UI"/>
                <w:color w:val="000000"/>
                <w:szCs w:val="24"/>
              </w:rPr>
              <w:t>In instances whe</w:t>
            </w:r>
            <w:r>
              <w:rPr>
                <w:rFonts w:ascii="Segoe UI" w:hAnsi="Segoe UI" w:cs="Segoe UI"/>
                <w:color w:val="000000"/>
                <w:szCs w:val="24"/>
              </w:rPr>
              <w:t>n</w:t>
            </w:r>
            <w:r w:rsidRPr="00F62E1B">
              <w:rPr>
                <w:rFonts w:ascii="Segoe UI" w:hAnsi="Segoe UI" w:cs="Segoe UI"/>
                <w:color w:val="000000"/>
                <w:szCs w:val="24"/>
              </w:rPr>
              <w:t xml:space="preserve"> </w:t>
            </w:r>
            <w:r>
              <w:rPr>
                <w:rFonts w:ascii="Segoe UI" w:hAnsi="Segoe UI" w:cs="Segoe UI"/>
                <w:color w:val="000000"/>
                <w:szCs w:val="24"/>
              </w:rPr>
              <w:t>a</w:t>
            </w:r>
            <w:r w:rsidRPr="00F62E1B">
              <w:rPr>
                <w:rFonts w:ascii="Segoe UI" w:hAnsi="Segoe UI" w:cs="Segoe UI"/>
                <w:color w:val="000000"/>
                <w:szCs w:val="24"/>
              </w:rPr>
              <w:t xml:space="preserve"> change or correction to the reported </w:t>
            </w:r>
            <w:r>
              <w:rPr>
                <w:rFonts w:ascii="Segoe UI" w:hAnsi="Segoe UI" w:cs="Segoe UI"/>
                <w:color w:val="000000"/>
                <w:szCs w:val="24"/>
              </w:rPr>
              <w:t xml:space="preserve">CIP Code, Credential Level, or Published Program Length of a program is warranted, </w:t>
            </w:r>
            <w:r w:rsidRPr="00F62E1B">
              <w:rPr>
                <w:rFonts w:ascii="Segoe UI" w:hAnsi="Segoe UI" w:cs="Segoe UI"/>
                <w:color w:val="000000"/>
                <w:szCs w:val="24"/>
              </w:rPr>
              <w:t xml:space="preserve">the </w:t>
            </w:r>
            <w:r>
              <w:rPr>
                <w:rFonts w:ascii="Segoe UI" w:hAnsi="Segoe UI" w:cs="Segoe UI"/>
                <w:color w:val="000000"/>
                <w:szCs w:val="24"/>
              </w:rPr>
              <w:t xml:space="preserve">user </w:t>
            </w:r>
            <w:r w:rsidRPr="00F62E1B">
              <w:rPr>
                <w:rFonts w:ascii="Segoe UI" w:hAnsi="Segoe UI" w:cs="Segoe UI"/>
                <w:color w:val="000000"/>
                <w:szCs w:val="24"/>
              </w:rPr>
              <w:t>should</w:t>
            </w:r>
            <w:r>
              <w:rPr>
                <w:rFonts w:ascii="Segoe UI" w:hAnsi="Segoe UI" w:cs="Segoe UI"/>
                <w:color w:val="000000"/>
                <w:szCs w:val="24"/>
              </w:rPr>
              <w:t xml:space="preserve"> </w:t>
            </w:r>
            <w:r w:rsidRPr="00F62E1B">
              <w:rPr>
                <w:rFonts w:ascii="Segoe UI" w:hAnsi="Segoe UI" w:cs="Segoe UI"/>
                <w:color w:val="000000"/>
                <w:szCs w:val="24"/>
              </w:rPr>
              <w:t>inactiv</w:t>
            </w:r>
            <w:r>
              <w:rPr>
                <w:rFonts w:ascii="Segoe UI" w:hAnsi="Segoe UI" w:cs="Segoe UI"/>
                <w:color w:val="000000"/>
                <w:szCs w:val="24"/>
              </w:rPr>
              <w:t>ate the incorrect program</w:t>
            </w:r>
            <w:r w:rsidRPr="00F62E1B">
              <w:rPr>
                <w:rFonts w:ascii="Segoe UI" w:hAnsi="Segoe UI" w:cs="Segoe UI"/>
                <w:color w:val="000000"/>
                <w:szCs w:val="24"/>
              </w:rPr>
              <w:t xml:space="preserve"> by reporting </w:t>
            </w:r>
            <w:r>
              <w:rPr>
                <w:rFonts w:ascii="Segoe UI" w:hAnsi="Segoe UI" w:cs="Segoe UI"/>
                <w:color w:val="000000"/>
                <w:szCs w:val="24"/>
              </w:rPr>
              <w:t xml:space="preserve">the </w:t>
            </w:r>
            <w:r w:rsidRPr="00F72C89">
              <w:rPr>
                <w:rFonts w:ascii="Segoe UI" w:hAnsi="Segoe UI" w:cs="Segoe UI"/>
                <w:b/>
                <w:color w:val="000000"/>
                <w:szCs w:val="24"/>
              </w:rPr>
              <w:t>Enrollment Status</w:t>
            </w:r>
            <w:r>
              <w:rPr>
                <w:rFonts w:ascii="Segoe UI" w:hAnsi="Segoe UI" w:cs="Segoe UI"/>
                <w:color w:val="000000"/>
                <w:szCs w:val="24"/>
              </w:rPr>
              <w:t xml:space="preserve"> as ‘X’ – Never Attended with the</w:t>
            </w:r>
            <w:r w:rsidRPr="00F62E1B">
              <w:rPr>
                <w:rFonts w:ascii="Segoe UI" w:hAnsi="Segoe UI" w:cs="Segoe UI"/>
                <w:color w:val="000000"/>
                <w:szCs w:val="24"/>
              </w:rPr>
              <w:t xml:space="preserve"> </w:t>
            </w:r>
            <w:r w:rsidRPr="00F72C89">
              <w:rPr>
                <w:rFonts w:ascii="Segoe UI" w:hAnsi="Segoe UI" w:cs="Segoe UI"/>
                <w:b/>
                <w:color w:val="000000"/>
                <w:szCs w:val="24"/>
              </w:rPr>
              <w:t>Effective Date</w:t>
            </w:r>
            <w:r w:rsidRPr="00F62E1B">
              <w:rPr>
                <w:rFonts w:ascii="Segoe UI" w:hAnsi="Segoe UI" w:cs="Segoe UI"/>
                <w:color w:val="000000"/>
                <w:szCs w:val="24"/>
              </w:rPr>
              <w:t xml:space="preserve"> equal to</w:t>
            </w:r>
            <w:r>
              <w:rPr>
                <w:rFonts w:ascii="Segoe UI" w:hAnsi="Segoe UI" w:cs="Segoe UI"/>
                <w:color w:val="000000"/>
                <w:szCs w:val="24"/>
              </w:rPr>
              <w:t xml:space="preserve"> </w:t>
            </w:r>
            <w:r w:rsidRPr="00F62E1B">
              <w:rPr>
                <w:rFonts w:ascii="Segoe UI" w:hAnsi="Segoe UI" w:cs="Segoe UI"/>
                <w:color w:val="000000"/>
                <w:szCs w:val="24"/>
              </w:rPr>
              <w:t xml:space="preserve">the </w:t>
            </w:r>
            <w:r w:rsidRPr="00F72C89">
              <w:rPr>
                <w:rFonts w:ascii="Segoe UI" w:hAnsi="Segoe UI" w:cs="Segoe UI"/>
                <w:b/>
                <w:color w:val="000000"/>
                <w:szCs w:val="24"/>
              </w:rPr>
              <w:t>Program Begin Date</w:t>
            </w:r>
            <w:r>
              <w:rPr>
                <w:rFonts w:ascii="Segoe UI" w:hAnsi="Segoe UI" w:cs="Segoe UI"/>
                <w:b/>
                <w:color w:val="000000"/>
                <w:szCs w:val="24"/>
              </w:rPr>
              <w:t xml:space="preserve"> </w:t>
            </w:r>
            <w:r w:rsidRPr="00C53AF9">
              <w:rPr>
                <w:rFonts w:ascii="Segoe UI" w:hAnsi="Segoe UI" w:cs="Segoe UI"/>
                <w:color w:val="000000"/>
                <w:szCs w:val="24"/>
              </w:rPr>
              <w:t xml:space="preserve">and check the </w:t>
            </w:r>
            <w:r w:rsidRPr="00C53AF9">
              <w:rPr>
                <w:rFonts w:ascii="Segoe UI" w:hAnsi="Segoe UI" w:cs="Segoe UI"/>
                <w:b/>
                <w:color w:val="000000"/>
                <w:szCs w:val="24"/>
              </w:rPr>
              <w:t>Delete</w:t>
            </w:r>
            <w:r w:rsidRPr="00C53AF9">
              <w:rPr>
                <w:rFonts w:ascii="Segoe UI" w:hAnsi="Segoe UI" w:cs="Segoe UI"/>
                <w:color w:val="000000"/>
                <w:szCs w:val="24"/>
              </w:rPr>
              <w:t xml:space="preserve"> box for all other rows listed</w:t>
            </w:r>
            <w:r w:rsidRPr="00F62E1B">
              <w:rPr>
                <w:rFonts w:ascii="Segoe UI" w:hAnsi="Segoe UI" w:cs="Segoe UI"/>
                <w:color w:val="000000"/>
                <w:szCs w:val="24"/>
              </w:rPr>
              <w:t>.</w:t>
            </w:r>
            <w:r>
              <w:rPr>
                <w:rFonts w:ascii="Segoe UI" w:hAnsi="Segoe UI" w:cs="Segoe UI"/>
                <w:color w:val="000000"/>
                <w:szCs w:val="24"/>
              </w:rPr>
              <w:t xml:space="preserve"> U</w:t>
            </w:r>
            <w:r w:rsidRPr="00F62E1B">
              <w:rPr>
                <w:rFonts w:ascii="Segoe UI" w:hAnsi="Segoe UI" w:cs="Segoe UI"/>
                <w:color w:val="000000"/>
                <w:szCs w:val="24"/>
              </w:rPr>
              <w:t xml:space="preserve">sers may </w:t>
            </w:r>
            <w:r>
              <w:rPr>
                <w:rFonts w:ascii="Segoe UI" w:hAnsi="Segoe UI" w:cs="Segoe UI"/>
                <w:color w:val="000000"/>
                <w:szCs w:val="24"/>
              </w:rPr>
              <w:t>then c</w:t>
            </w:r>
            <w:r w:rsidRPr="00F72C89">
              <w:rPr>
                <w:rFonts w:ascii="Segoe UI" w:hAnsi="Segoe UI" w:cs="Segoe UI"/>
                <w:color w:val="000000"/>
                <w:szCs w:val="24"/>
              </w:rPr>
              <w:t xml:space="preserve">lick the </w:t>
            </w:r>
            <w:r w:rsidRPr="00F72C89">
              <w:rPr>
                <w:rFonts w:ascii="Segoe UI" w:hAnsi="Segoe UI" w:cs="Segoe UI"/>
                <w:i/>
                <w:color w:val="000000"/>
                <w:szCs w:val="24"/>
              </w:rPr>
              <w:t>Add Program</w:t>
            </w:r>
            <w:r w:rsidRPr="00F72C89">
              <w:rPr>
                <w:rFonts w:ascii="Segoe UI" w:hAnsi="Segoe UI" w:cs="Segoe UI"/>
                <w:color w:val="000000"/>
                <w:szCs w:val="24"/>
              </w:rPr>
              <w:t xml:space="preserve"> button</w:t>
            </w:r>
            <w:r>
              <w:rPr>
                <w:rFonts w:ascii="Segoe UI" w:hAnsi="Segoe UI" w:cs="Segoe UI"/>
                <w:color w:val="000000"/>
                <w:szCs w:val="24"/>
              </w:rPr>
              <w:t xml:space="preserve"> at the top of the section</w:t>
            </w:r>
            <w:r w:rsidRPr="00F72C89">
              <w:rPr>
                <w:rFonts w:ascii="Segoe UI" w:hAnsi="Segoe UI" w:cs="Segoe UI"/>
                <w:color w:val="000000"/>
                <w:szCs w:val="24"/>
              </w:rPr>
              <w:t>. A new blank program record box will display on the page</w:t>
            </w:r>
            <w:r>
              <w:rPr>
                <w:rFonts w:ascii="Segoe UI" w:hAnsi="Segoe UI" w:cs="Segoe UI"/>
                <w:color w:val="000000"/>
                <w:szCs w:val="24"/>
              </w:rPr>
              <w:t>;</w:t>
            </w:r>
            <w:r w:rsidRPr="00C60DD8">
              <w:rPr>
                <w:rFonts w:ascii="Segoe UI" w:hAnsi="Segoe UI" w:cs="Segoe UI"/>
                <w:color w:val="000000"/>
                <w:szCs w:val="24"/>
              </w:rPr>
              <w:t xml:space="preserve"> users</w:t>
            </w:r>
            <w:r>
              <w:rPr>
                <w:rFonts w:ascii="Segoe UI" w:hAnsi="Segoe UI" w:cs="Segoe UI"/>
                <w:color w:val="000000"/>
                <w:szCs w:val="24"/>
              </w:rPr>
              <w:t xml:space="preserve"> should then populate the enrollment history for the program</w:t>
            </w:r>
            <w:r w:rsidRPr="00F72C89">
              <w:rPr>
                <w:rFonts w:ascii="Segoe UI" w:hAnsi="Segoe UI" w:cs="Segoe UI"/>
                <w:color w:val="000000"/>
                <w:szCs w:val="24"/>
              </w:rPr>
              <w:t>.</w:t>
            </w:r>
            <w:r>
              <w:rPr>
                <w:rFonts w:ascii="Arial" w:hAnsi="Arial" w:cs="Arial"/>
                <w:color w:val="000000"/>
                <w:szCs w:val="24"/>
              </w:rPr>
              <w:t xml:space="preserve">   </w:t>
            </w:r>
          </w:p>
          <w:p w14:paraId="24321FA4" w14:textId="2D236F06" w:rsidR="00AC248D" w:rsidRDefault="00AC248D" w:rsidP="00AC248D">
            <w:pPr>
              <w:spacing w:before="100" w:beforeAutospacing="1" w:after="100" w:afterAutospacing="1"/>
              <w:jc w:val="center"/>
              <w:rPr>
                <w:rFonts w:ascii="Arial" w:hAnsi="Arial"/>
                <w:b/>
                <w:bCs/>
                <w:color w:val="1F497D" w:themeColor="text2"/>
                <w:u w:val="single"/>
              </w:rPr>
            </w:pPr>
            <w:r>
              <w:rPr>
                <w:rFonts w:ascii="Arial" w:hAnsi="Arial" w:cs="Arial"/>
                <w:noProof/>
                <w:color w:val="000000"/>
                <w:szCs w:val="24"/>
              </w:rPr>
              <w:lastRenderedPageBreak/>
              <w:drawing>
                <wp:inline distT="0" distB="0" distL="0" distR="0" wp14:anchorId="4366F665" wp14:editId="64216F60">
                  <wp:extent cx="6312224" cy="5302523"/>
                  <wp:effectExtent l="19050" t="1905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 add a Program 3.2.png"/>
                          <pic:cNvPicPr/>
                        </pic:nvPicPr>
                        <pic:blipFill>
                          <a:blip r:embed="rId24">
                            <a:extLst>
                              <a:ext uri="{28A0092B-C50C-407E-A947-70E740481C1C}">
                                <a14:useLocalDpi xmlns:a14="http://schemas.microsoft.com/office/drawing/2010/main" val="0"/>
                              </a:ext>
                            </a:extLst>
                          </a:blip>
                          <a:stretch>
                            <a:fillRect/>
                          </a:stretch>
                        </pic:blipFill>
                        <pic:spPr>
                          <a:xfrm>
                            <a:off x="0" y="0"/>
                            <a:ext cx="6312224" cy="5302523"/>
                          </a:xfrm>
                          <a:prstGeom prst="rect">
                            <a:avLst/>
                          </a:prstGeom>
                          <a:ln>
                            <a:solidFill>
                              <a:schemeClr val="tx1"/>
                            </a:solidFill>
                          </a:ln>
                        </pic:spPr>
                      </pic:pic>
                    </a:graphicData>
                  </a:graphic>
                </wp:inline>
              </w:drawing>
            </w:r>
          </w:p>
          <w:p w14:paraId="5BCE403D" w14:textId="0BAAD7CD" w:rsidR="009557DE" w:rsidRPr="00886F8D" w:rsidRDefault="00761A83" w:rsidP="00394E94">
            <w:pPr>
              <w:spacing w:before="100" w:beforeAutospacing="1" w:after="100" w:afterAutospacing="1"/>
              <w:rPr>
                <w:rFonts w:ascii="Segoe UI" w:hAnsi="Segoe UI" w:cs="Segoe UI"/>
                <w:color w:val="000000"/>
                <w:szCs w:val="24"/>
              </w:rPr>
            </w:pPr>
            <w:r w:rsidRPr="00AD2F9E">
              <w:rPr>
                <w:rFonts w:ascii="Segoe UI" w:hAnsi="Segoe UI" w:cs="Segoe UI"/>
                <w:b/>
                <w:bCs/>
                <w:color w:val="1F497D" w:themeColor="text2"/>
                <w:u w:val="single"/>
              </w:rPr>
              <w:t>Submitting the Changes</w:t>
            </w:r>
          </w:p>
          <w:p w14:paraId="3E01D033" w14:textId="231E4874" w:rsidR="00CA38E3" w:rsidRDefault="00CA38E3" w:rsidP="00394E94">
            <w:pPr>
              <w:spacing w:before="100" w:beforeAutospacing="1" w:after="100" w:afterAutospacing="1"/>
              <w:rPr>
                <w:rFonts w:ascii="Segoe UI" w:hAnsi="Segoe UI" w:cs="Segoe UI"/>
                <w:szCs w:val="24"/>
              </w:rPr>
            </w:pPr>
            <w:r>
              <w:rPr>
                <w:rFonts w:ascii="Segoe UI" w:hAnsi="Segoe UI" w:cs="Segoe UI"/>
                <w:color w:val="000000"/>
                <w:szCs w:val="24"/>
              </w:rPr>
              <w:t>T</w:t>
            </w:r>
            <w:r w:rsidRPr="00CF6532">
              <w:rPr>
                <w:rFonts w:ascii="Segoe UI" w:hAnsi="Segoe UI" w:cs="Segoe UI"/>
                <w:color w:val="000000"/>
                <w:szCs w:val="24"/>
              </w:rPr>
              <w:t xml:space="preserve">he </w:t>
            </w:r>
            <w:r w:rsidRPr="00A946E5">
              <w:rPr>
                <w:rFonts w:ascii="Segoe UI" w:hAnsi="Segoe UI" w:cs="Segoe UI"/>
                <w:b/>
                <w:bCs/>
                <w:color w:val="000000"/>
                <w:szCs w:val="24"/>
              </w:rPr>
              <w:t>Reset</w:t>
            </w:r>
            <w:r w:rsidRPr="00CF6532">
              <w:rPr>
                <w:rFonts w:ascii="Segoe UI" w:hAnsi="Segoe UI" w:cs="Segoe UI"/>
                <w:color w:val="000000"/>
                <w:szCs w:val="24"/>
              </w:rPr>
              <w:t xml:space="preserve"> button at the bottom of the page will redisplay the Enrollment History Update page with the information displayed when the page was initially populated.</w:t>
            </w:r>
          </w:p>
          <w:p w14:paraId="04FBE0E9" w14:textId="117A3F45" w:rsidR="00317891" w:rsidRDefault="00AC06F9" w:rsidP="00394E94">
            <w:pPr>
              <w:spacing w:before="100" w:beforeAutospacing="1" w:after="100" w:afterAutospacing="1"/>
              <w:rPr>
                <w:rFonts w:ascii="Segoe UI" w:hAnsi="Segoe UI" w:cs="Segoe UI"/>
                <w:color w:val="000000"/>
                <w:szCs w:val="24"/>
              </w:rPr>
            </w:pPr>
            <w:r>
              <w:rPr>
                <w:rFonts w:ascii="Segoe UI" w:hAnsi="Segoe UI" w:cs="Segoe UI"/>
                <w:szCs w:val="24"/>
              </w:rPr>
              <w:t xml:space="preserve">Campus- and Program-Level </w:t>
            </w:r>
            <w:r w:rsidR="00317891" w:rsidRPr="00394E94">
              <w:rPr>
                <w:rFonts w:ascii="Segoe UI" w:hAnsi="Segoe UI" w:cs="Segoe UI"/>
                <w:color w:val="000000"/>
                <w:szCs w:val="24"/>
              </w:rPr>
              <w:t xml:space="preserve">enrollment history must be submitted at the same time. Verify ALL information (campus and program) is correct before </w:t>
            </w:r>
            <w:r w:rsidR="00CA38E3">
              <w:rPr>
                <w:rFonts w:ascii="Segoe UI" w:hAnsi="Segoe UI" w:cs="Segoe UI"/>
                <w:color w:val="000000"/>
                <w:szCs w:val="24"/>
              </w:rPr>
              <w:t xml:space="preserve">clicking </w:t>
            </w:r>
            <w:r w:rsidR="00CA38E3" w:rsidRPr="00F72C89">
              <w:rPr>
                <w:rFonts w:ascii="Segoe UI" w:hAnsi="Segoe UI" w:cs="Segoe UI"/>
                <w:b/>
                <w:color w:val="000000"/>
                <w:szCs w:val="24"/>
              </w:rPr>
              <w:t>Submit</w:t>
            </w:r>
            <w:r w:rsidR="00394E94">
              <w:rPr>
                <w:rFonts w:ascii="Segoe UI" w:hAnsi="Segoe UI" w:cs="Segoe UI"/>
                <w:color w:val="000000"/>
                <w:szCs w:val="24"/>
              </w:rPr>
              <w:t xml:space="preserve">. </w:t>
            </w:r>
            <w:r w:rsidR="00317891" w:rsidRPr="00CF6532">
              <w:rPr>
                <w:rFonts w:ascii="Segoe UI" w:hAnsi="Segoe UI" w:cs="Segoe UI"/>
                <w:color w:val="000000"/>
                <w:szCs w:val="24"/>
              </w:rPr>
              <w:t xml:space="preserve">If the information submitted passes </w:t>
            </w:r>
            <w:r>
              <w:rPr>
                <w:rFonts w:ascii="Segoe UI" w:hAnsi="Segoe UI" w:cs="Segoe UI"/>
                <w:color w:val="000000"/>
                <w:szCs w:val="24"/>
              </w:rPr>
              <w:t xml:space="preserve">all </w:t>
            </w:r>
            <w:r w:rsidR="00317891" w:rsidRPr="00CF6532">
              <w:rPr>
                <w:rFonts w:ascii="Segoe UI" w:hAnsi="Segoe UI" w:cs="Segoe UI"/>
                <w:color w:val="000000"/>
                <w:szCs w:val="24"/>
              </w:rPr>
              <w:t>edits, the Enrollment History Update Confirm page displays.</w:t>
            </w:r>
            <w:r w:rsidR="00394E94">
              <w:rPr>
                <w:rFonts w:ascii="Segoe UI" w:hAnsi="Segoe UI" w:cs="Segoe UI"/>
                <w:color w:val="000000"/>
                <w:szCs w:val="24"/>
              </w:rPr>
              <w:t xml:space="preserve"> The user will again v</w:t>
            </w:r>
            <w:r w:rsidR="00317891" w:rsidRPr="00CF6532">
              <w:rPr>
                <w:rFonts w:ascii="Segoe UI" w:hAnsi="Segoe UI" w:cs="Segoe UI"/>
                <w:color w:val="000000"/>
                <w:szCs w:val="24"/>
              </w:rPr>
              <w:t xml:space="preserve">erify the enrollment information displayed </w:t>
            </w:r>
            <w:r w:rsidR="00394E94">
              <w:rPr>
                <w:rFonts w:ascii="Segoe UI" w:hAnsi="Segoe UI" w:cs="Segoe UI"/>
                <w:color w:val="000000"/>
                <w:szCs w:val="24"/>
              </w:rPr>
              <w:t>is correct</w:t>
            </w:r>
            <w:r w:rsidR="001E3DF8">
              <w:rPr>
                <w:rFonts w:ascii="Segoe UI" w:hAnsi="Segoe UI" w:cs="Segoe UI"/>
                <w:color w:val="000000"/>
                <w:szCs w:val="24"/>
              </w:rPr>
              <w:t xml:space="preserve">, </w:t>
            </w:r>
            <w:r w:rsidR="00394E94">
              <w:rPr>
                <w:rFonts w:ascii="Segoe UI" w:hAnsi="Segoe UI" w:cs="Segoe UI"/>
                <w:color w:val="000000"/>
                <w:szCs w:val="24"/>
              </w:rPr>
              <w:t>then c</w:t>
            </w:r>
            <w:r w:rsidR="00317891" w:rsidRPr="00CF6532">
              <w:rPr>
                <w:rFonts w:ascii="Segoe UI" w:hAnsi="Segoe UI" w:cs="Segoe UI"/>
                <w:color w:val="000000"/>
                <w:szCs w:val="24"/>
              </w:rPr>
              <w:t xml:space="preserve">lick </w:t>
            </w:r>
            <w:r w:rsidR="00317891" w:rsidRPr="00A946E5">
              <w:rPr>
                <w:rFonts w:ascii="Segoe UI" w:hAnsi="Segoe UI" w:cs="Segoe UI"/>
                <w:b/>
                <w:bCs/>
                <w:color w:val="000000"/>
                <w:szCs w:val="24"/>
              </w:rPr>
              <w:t>Confirm</w:t>
            </w:r>
            <w:r w:rsidR="00317891" w:rsidRPr="00CF6532">
              <w:rPr>
                <w:rFonts w:ascii="Segoe UI" w:hAnsi="Segoe UI" w:cs="Segoe UI"/>
                <w:color w:val="000000"/>
                <w:szCs w:val="24"/>
              </w:rPr>
              <w:t>.</w:t>
            </w:r>
            <w:r w:rsidR="00CA38E3">
              <w:rPr>
                <w:rFonts w:ascii="Segoe UI" w:hAnsi="Segoe UI" w:cs="Segoe UI"/>
                <w:color w:val="000000"/>
                <w:szCs w:val="24"/>
              </w:rPr>
              <w:t xml:space="preserve"> </w:t>
            </w:r>
          </w:p>
          <w:p w14:paraId="61E8F187" w14:textId="77777777" w:rsidR="00394E94" w:rsidRDefault="003B443B" w:rsidP="00CF70B7">
            <w:pPr>
              <w:spacing w:before="480" w:after="100" w:afterAutospacing="1"/>
              <w:jc w:val="center"/>
              <w:rPr>
                <w:rFonts w:ascii="Segoe UI" w:hAnsi="Segoe UI" w:cs="Segoe UI"/>
                <w:color w:val="000000"/>
                <w:szCs w:val="24"/>
              </w:rPr>
            </w:pPr>
            <w:r>
              <w:rPr>
                <w:noProof/>
                <w:sz w:val="16"/>
                <w:szCs w:val="16"/>
              </w:rPr>
              <w:lastRenderedPageBreak/>
              <w:drawing>
                <wp:inline distT="0" distB="0" distL="0" distR="0" wp14:anchorId="3A6F019E" wp14:editId="4F9DE9A2">
                  <wp:extent cx="6705600" cy="6037738"/>
                  <wp:effectExtent l="19050" t="19050" r="19050" b="203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L Confirm Page.png"/>
                          <pic:cNvPicPr/>
                        </pic:nvPicPr>
                        <pic:blipFill>
                          <a:blip r:embed="rId25">
                            <a:extLst>
                              <a:ext uri="{28A0092B-C50C-407E-A947-70E740481C1C}">
                                <a14:useLocalDpi xmlns:a14="http://schemas.microsoft.com/office/drawing/2010/main" val="0"/>
                              </a:ext>
                            </a:extLst>
                          </a:blip>
                          <a:stretch>
                            <a:fillRect/>
                          </a:stretch>
                        </pic:blipFill>
                        <pic:spPr>
                          <a:xfrm>
                            <a:off x="0" y="0"/>
                            <a:ext cx="6709223" cy="6041000"/>
                          </a:xfrm>
                          <a:prstGeom prst="rect">
                            <a:avLst/>
                          </a:prstGeom>
                          <a:ln>
                            <a:solidFill>
                              <a:schemeClr val="tx1"/>
                            </a:solidFill>
                          </a:ln>
                        </pic:spPr>
                      </pic:pic>
                    </a:graphicData>
                  </a:graphic>
                </wp:inline>
              </w:drawing>
            </w:r>
          </w:p>
          <w:p w14:paraId="3E4F24D5" w14:textId="77777777" w:rsidR="008D477B" w:rsidRPr="005F4771" w:rsidRDefault="008D477B" w:rsidP="008D477B">
            <w:pPr>
              <w:spacing w:before="100" w:beforeAutospacing="1"/>
              <w:rPr>
                <w:rFonts w:ascii="Segoe UI" w:hAnsi="Segoe UI" w:cs="Segoe UI"/>
                <w:b/>
                <w:bCs/>
                <w:color w:val="1F497D" w:themeColor="text2"/>
                <w:u w:val="single"/>
              </w:rPr>
            </w:pPr>
            <w:r w:rsidRPr="005F4771">
              <w:rPr>
                <w:rFonts w:ascii="Segoe UI" w:hAnsi="Segoe UI" w:cs="Segoe UI"/>
                <w:b/>
                <w:bCs/>
                <w:color w:val="1F497D" w:themeColor="text2"/>
                <w:u w:val="single"/>
              </w:rPr>
              <w:t xml:space="preserve">Common Reporting Situations </w:t>
            </w:r>
          </w:p>
          <w:p w14:paraId="7D44D3BF" w14:textId="77777777" w:rsidR="008D477B" w:rsidRPr="0022250B" w:rsidRDefault="008D477B" w:rsidP="008D477B">
            <w:pPr>
              <w:spacing w:after="100" w:afterAutospacing="1"/>
              <w:rPr>
                <w:rFonts w:ascii="Segoe UI" w:hAnsi="Segoe UI" w:cs="Segoe UI"/>
                <w:color w:val="000000"/>
                <w:szCs w:val="24"/>
              </w:rPr>
            </w:pPr>
            <w:r>
              <w:rPr>
                <w:rFonts w:ascii="Segoe UI" w:hAnsi="Segoe UI" w:cs="Segoe UI"/>
                <w:color w:val="000000"/>
                <w:szCs w:val="24"/>
              </w:rPr>
              <w:t>When updating enrollment history, keep in mind the following:</w:t>
            </w:r>
          </w:p>
          <w:p w14:paraId="547C3475" w14:textId="77777777" w:rsidR="008D477B" w:rsidRDefault="008D477B" w:rsidP="008D477B">
            <w:pPr>
              <w:pStyle w:val="ListParagraph"/>
              <w:numPr>
                <w:ilvl w:val="0"/>
                <w:numId w:val="36"/>
              </w:numPr>
              <w:spacing w:after="100" w:afterAutospacing="1"/>
              <w:rPr>
                <w:rFonts w:ascii="Segoe UI" w:hAnsi="Segoe UI" w:cs="Segoe UI"/>
                <w:color w:val="000000"/>
                <w:sz w:val="24"/>
                <w:szCs w:val="24"/>
              </w:rPr>
            </w:pPr>
            <w:r>
              <w:rPr>
                <w:rFonts w:ascii="Segoe UI" w:hAnsi="Segoe UI" w:cs="Segoe UI"/>
                <w:color w:val="000000"/>
                <w:sz w:val="24"/>
                <w:szCs w:val="24"/>
              </w:rPr>
              <w:t>Moving a student from one location to another</w:t>
            </w:r>
          </w:p>
          <w:p w14:paraId="3BF53FE6" w14:textId="2E211594" w:rsidR="008D477B" w:rsidRDefault="008D477B" w:rsidP="008D477B">
            <w:pPr>
              <w:pStyle w:val="ListParagraph"/>
              <w:numPr>
                <w:ilvl w:val="1"/>
                <w:numId w:val="36"/>
              </w:numPr>
              <w:spacing w:after="100" w:afterAutospacing="1"/>
              <w:rPr>
                <w:rFonts w:ascii="Segoe UI" w:hAnsi="Segoe UI" w:cs="Segoe UI"/>
                <w:color w:val="000000"/>
                <w:sz w:val="24"/>
                <w:szCs w:val="24"/>
              </w:rPr>
            </w:pPr>
            <w:r>
              <w:rPr>
                <w:rFonts w:ascii="Segoe UI" w:hAnsi="Segoe UI" w:cs="Segoe UI"/>
                <w:color w:val="000000"/>
                <w:sz w:val="24"/>
                <w:szCs w:val="24"/>
              </w:rPr>
              <w:t>Add the student’s Campus- and Program-level enrollment history to the correct location</w:t>
            </w:r>
            <w:r w:rsidR="004768E5">
              <w:rPr>
                <w:rFonts w:ascii="Segoe UI" w:hAnsi="Segoe UI" w:cs="Segoe UI"/>
                <w:color w:val="000000"/>
                <w:sz w:val="24"/>
                <w:szCs w:val="24"/>
              </w:rPr>
              <w:t>.</w:t>
            </w:r>
          </w:p>
          <w:p w14:paraId="4AA13AC3" w14:textId="48A4DAB1" w:rsidR="008D477B" w:rsidRPr="00E46CEE" w:rsidRDefault="008D477B" w:rsidP="008D477B">
            <w:pPr>
              <w:pStyle w:val="ListParagraph"/>
              <w:numPr>
                <w:ilvl w:val="1"/>
                <w:numId w:val="36"/>
              </w:numPr>
              <w:spacing w:after="100" w:afterAutospacing="1"/>
              <w:rPr>
                <w:rFonts w:ascii="Segoe UI" w:hAnsi="Segoe UI" w:cs="Segoe UI"/>
                <w:color w:val="000000"/>
                <w:sz w:val="24"/>
                <w:szCs w:val="24"/>
              </w:rPr>
            </w:pPr>
            <w:r>
              <w:rPr>
                <w:rFonts w:ascii="Segoe UI" w:hAnsi="Segoe UI" w:cs="Segoe UI"/>
                <w:color w:val="000000"/>
                <w:sz w:val="24"/>
                <w:szCs w:val="24"/>
              </w:rPr>
              <w:t>At the incorrect location</w:t>
            </w:r>
            <w:r w:rsidRPr="00E46CEE">
              <w:rPr>
                <w:rFonts w:ascii="Segoe UI" w:hAnsi="Segoe UI" w:cs="Segoe UI"/>
                <w:color w:val="000000"/>
                <w:sz w:val="24"/>
                <w:szCs w:val="24"/>
              </w:rPr>
              <w:t xml:space="preserve">, set the </w:t>
            </w:r>
            <w:r w:rsidRPr="00E46CEE">
              <w:rPr>
                <w:rFonts w:ascii="Segoe UI" w:hAnsi="Segoe UI" w:cs="Segoe UI"/>
                <w:b/>
                <w:color w:val="000000"/>
                <w:sz w:val="24"/>
                <w:szCs w:val="24"/>
              </w:rPr>
              <w:t>Enrollment Status</w:t>
            </w:r>
            <w:r w:rsidRPr="00E46CEE">
              <w:rPr>
                <w:rFonts w:ascii="Segoe UI" w:hAnsi="Segoe UI" w:cs="Segoe UI"/>
                <w:color w:val="000000"/>
                <w:sz w:val="24"/>
                <w:szCs w:val="24"/>
              </w:rPr>
              <w:t xml:space="preserve"> for the row with the </w:t>
            </w:r>
            <w:r w:rsidRPr="00E46CEE">
              <w:rPr>
                <w:rFonts w:ascii="Segoe UI" w:hAnsi="Segoe UI" w:cs="Segoe UI"/>
                <w:i/>
                <w:iCs/>
                <w:color w:val="000000"/>
                <w:sz w:val="24"/>
                <w:szCs w:val="24"/>
                <w:u w:val="single"/>
              </w:rPr>
              <w:t>earliest</w:t>
            </w:r>
            <w:r w:rsidRPr="00E46CEE">
              <w:rPr>
                <w:rFonts w:ascii="Segoe UI" w:hAnsi="Segoe UI" w:cs="Segoe UI"/>
                <w:color w:val="000000"/>
                <w:sz w:val="24"/>
                <w:szCs w:val="24"/>
                <w:u w:val="single"/>
              </w:rPr>
              <w:t xml:space="preserve"> </w:t>
            </w:r>
            <w:r w:rsidRPr="00E46CEE">
              <w:rPr>
                <w:rFonts w:ascii="Segoe UI" w:hAnsi="Segoe UI" w:cs="Segoe UI"/>
                <w:color w:val="000000"/>
                <w:sz w:val="24"/>
                <w:szCs w:val="24"/>
              </w:rPr>
              <w:t>Effective Date to ‘X’</w:t>
            </w:r>
            <w:r w:rsidR="00267ABF">
              <w:rPr>
                <w:rFonts w:ascii="Segoe UI" w:hAnsi="Segoe UI" w:cs="Segoe UI"/>
                <w:color w:val="000000"/>
                <w:sz w:val="24"/>
                <w:szCs w:val="24"/>
              </w:rPr>
              <w:t xml:space="preserve"> -</w:t>
            </w:r>
            <w:r w:rsidRPr="00E46CEE">
              <w:rPr>
                <w:rFonts w:ascii="Segoe UI" w:hAnsi="Segoe UI" w:cs="Segoe UI"/>
                <w:color w:val="000000"/>
                <w:sz w:val="24"/>
                <w:szCs w:val="24"/>
              </w:rPr>
              <w:t xml:space="preserve"> Never Attended or ‘Z’</w:t>
            </w:r>
            <w:r w:rsidR="00267ABF">
              <w:rPr>
                <w:rFonts w:ascii="Segoe UI" w:hAnsi="Segoe UI" w:cs="Segoe UI"/>
                <w:color w:val="000000"/>
                <w:sz w:val="24"/>
                <w:szCs w:val="24"/>
              </w:rPr>
              <w:t xml:space="preserve"> -</w:t>
            </w:r>
            <w:r w:rsidRPr="00E46CEE">
              <w:rPr>
                <w:rFonts w:ascii="Segoe UI" w:hAnsi="Segoe UI" w:cs="Segoe UI"/>
                <w:color w:val="000000"/>
                <w:sz w:val="24"/>
                <w:szCs w:val="24"/>
              </w:rPr>
              <w:t xml:space="preserve"> No Record Found and check the </w:t>
            </w:r>
            <w:r w:rsidRPr="00E46CEE">
              <w:rPr>
                <w:rFonts w:ascii="Segoe UI" w:hAnsi="Segoe UI" w:cs="Segoe UI"/>
                <w:b/>
                <w:color w:val="000000"/>
                <w:sz w:val="24"/>
                <w:szCs w:val="24"/>
              </w:rPr>
              <w:t>Delete</w:t>
            </w:r>
            <w:r w:rsidRPr="00E46CEE">
              <w:rPr>
                <w:rFonts w:ascii="Segoe UI" w:hAnsi="Segoe UI" w:cs="Segoe UI"/>
                <w:color w:val="000000"/>
                <w:sz w:val="24"/>
                <w:szCs w:val="24"/>
              </w:rPr>
              <w:t xml:space="preserve"> box for all other rows listed</w:t>
            </w:r>
            <w:r w:rsidR="004768E5">
              <w:rPr>
                <w:rFonts w:ascii="Segoe UI" w:hAnsi="Segoe UI" w:cs="Segoe UI"/>
                <w:color w:val="000000"/>
                <w:sz w:val="24"/>
                <w:szCs w:val="24"/>
              </w:rPr>
              <w:t>.</w:t>
            </w:r>
          </w:p>
          <w:p w14:paraId="26582D5F" w14:textId="77777777" w:rsidR="008D477B" w:rsidRDefault="008D477B" w:rsidP="008D477B">
            <w:pPr>
              <w:pStyle w:val="ListParagraph"/>
              <w:numPr>
                <w:ilvl w:val="0"/>
                <w:numId w:val="36"/>
              </w:numPr>
              <w:spacing w:before="100" w:beforeAutospacing="1" w:after="100" w:afterAutospacing="1"/>
              <w:rPr>
                <w:rFonts w:ascii="Segoe UI" w:hAnsi="Segoe UI" w:cs="Segoe UI"/>
                <w:color w:val="000000"/>
                <w:sz w:val="24"/>
                <w:szCs w:val="24"/>
              </w:rPr>
            </w:pPr>
            <w:r>
              <w:rPr>
                <w:rFonts w:ascii="Segoe UI" w:hAnsi="Segoe UI" w:cs="Segoe UI"/>
                <w:color w:val="000000"/>
                <w:sz w:val="24"/>
                <w:szCs w:val="24"/>
              </w:rPr>
              <w:t xml:space="preserve">Move To functionality </w:t>
            </w:r>
          </w:p>
          <w:p w14:paraId="1FD169E2" w14:textId="427C4353" w:rsidR="008D477B" w:rsidRDefault="008D477B" w:rsidP="008D477B">
            <w:pPr>
              <w:pStyle w:val="ListParagraph"/>
              <w:numPr>
                <w:ilvl w:val="1"/>
                <w:numId w:val="36"/>
              </w:numPr>
              <w:spacing w:before="100" w:beforeAutospacing="1" w:after="100" w:afterAutospacing="1"/>
              <w:rPr>
                <w:rFonts w:ascii="Segoe UI" w:hAnsi="Segoe UI" w:cs="Segoe UI"/>
                <w:color w:val="000000"/>
                <w:sz w:val="24"/>
                <w:szCs w:val="24"/>
              </w:rPr>
            </w:pPr>
            <w:r w:rsidRPr="00E46CEE">
              <w:rPr>
                <w:rFonts w:ascii="Segoe UI" w:hAnsi="Segoe UI" w:cs="Segoe UI"/>
                <w:color w:val="000000"/>
                <w:sz w:val="24"/>
                <w:szCs w:val="24"/>
              </w:rPr>
              <w:lastRenderedPageBreak/>
              <w:t xml:space="preserve">When a student has been moved from one location to another, the Enrollment History Update page will display </w:t>
            </w:r>
            <w:r w:rsidRPr="002C5444">
              <w:rPr>
                <w:rFonts w:ascii="Segoe UI" w:hAnsi="Segoe UI" w:cs="Segoe UI"/>
                <w:b/>
                <w:color w:val="000000"/>
                <w:sz w:val="24"/>
                <w:szCs w:val="24"/>
              </w:rPr>
              <w:t xml:space="preserve">Withdrawn </w:t>
            </w:r>
            <w:r w:rsidRPr="00C14F03">
              <w:rPr>
                <w:rFonts w:ascii="Segoe UI" w:hAnsi="Segoe UI" w:cs="Segoe UI"/>
                <w:color w:val="000000"/>
                <w:sz w:val="24"/>
                <w:szCs w:val="24"/>
              </w:rPr>
              <w:t>instead of "Moved"</w:t>
            </w:r>
            <w:r w:rsidRPr="00E46CEE">
              <w:rPr>
                <w:rFonts w:ascii="Segoe UI" w:hAnsi="Segoe UI" w:cs="Segoe UI"/>
                <w:color w:val="000000"/>
                <w:sz w:val="24"/>
                <w:szCs w:val="24"/>
              </w:rPr>
              <w:t xml:space="preserve"> as the enrollment status at the </w:t>
            </w:r>
            <w:r w:rsidRPr="00E46CEE">
              <w:rPr>
                <w:rFonts w:ascii="Segoe UI" w:hAnsi="Segoe UI" w:cs="Segoe UI"/>
                <w:sz w:val="24"/>
                <w:szCs w:val="24"/>
              </w:rPr>
              <w:t xml:space="preserve">Campus- and Program-Level </w:t>
            </w:r>
            <w:r w:rsidRPr="00E46CEE">
              <w:rPr>
                <w:rFonts w:ascii="Segoe UI" w:hAnsi="Segoe UI" w:cs="Segoe UI"/>
                <w:color w:val="000000"/>
                <w:sz w:val="24"/>
                <w:szCs w:val="24"/>
              </w:rPr>
              <w:t>for the prior location</w:t>
            </w:r>
            <w:r>
              <w:rPr>
                <w:rFonts w:ascii="Segoe UI" w:hAnsi="Segoe UI" w:cs="Segoe UI"/>
                <w:color w:val="000000"/>
                <w:sz w:val="24"/>
                <w:szCs w:val="24"/>
              </w:rPr>
              <w:t xml:space="preserve">. </w:t>
            </w:r>
          </w:p>
          <w:p w14:paraId="7775DCAA" w14:textId="5C9DD1AB" w:rsidR="007A024E" w:rsidRPr="005F4771" w:rsidRDefault="00E04EE2" w:rsidP="00703D31">
            <w:pPr>
              <w:spacing w:before="120" w:after="120"/>
              <w:rPr>
                <w:rFonts w:ascii="Segoe UI" w:hAnsi="Segoe UI" w:cs="Segoe UI"/>
                <w:b/>
                <w:bCs/>
                <w:color w:val="1F497D" w:themeColor="text2"/>
                <w:u w:val="single"/>
              </w:rPr>
            </w:pPr>
            <w:r w:rsidRPr="005F4771">
              <w:rPr>
                <w:rFonts w:ascii="Segoe UI" w:hAnsi="Segoe UI" w:cs="Segoe UI"/>
                <w:b/>
                <w:bCs/>
                <w:color w:val="1F497D" w:themeColor="text2"/>
                <w:u w:val="single"/>
              </w:rPr>
              <w:t>Resources</w:t>
            </w:r>
          </w:p>
          <w:p w14:paraId="6AA1AC40" w14:textId="7A4D02EB" w:rsidR="00703D31" w:rsidRDefault="00703D31" w:rsidP="00703D31">
            <w:pPr>
              <w:spacing w:before="120" w:after="120"/>
              <w:rPr>
                <w:rFonts w:ascii="Segoe UI" w:hAnsi="Segoe UI" w:cs="Segoe UI"/>
                <w:color w:val="000000"/>
                <w:szCs w:val="24"/>
              </w:rPr>
            </w:pPr>
            <w:r w:rsidRPr="00366434">
              <w:rPr>
                <w:rFonts w:ascii="Segoe UI" w:hAnsi="Segoe UI" w:cs="Segoe UI"/>
                <w:color w:val="000000"/>
                <w:szCs w:val="24"/>
              </w:rPr>
              <w:t xml:space="preserve">The </w:t>
            </w:r>
            <w:hyperlink r:id="rId26" w:history="1">
              <w:r w:rsidRPr="00D81DC2">
                <w:rPr>
                  <w:rStyle w:val="Hyperlink"/>
                  <w:rFonts w:ascii="Segoe UI" w:hAnsi="Segoe UI" w:cs="Segoe UI"/>
                  <w:i/>
                  <w:szCs w:val="24"/>
                </w:rPr>
                <w:t>ER Graduated Programs Report</w:t>
              </w:r>
              <w:r w:rsidRPr="00D81DC2">
                <w:rPr>
                  <w:rStyle w:val="Hyperlink"/>
                  <w:rFonts w:ascii="Segoe UI" w:hAnsi="Segoe UI" w:cs="Segoe UI"/>
                  <w:szCs w:val="24"/>
                </w:rPr>
                <w:t xml:space="preserve"> (SCHEP6)</w:t>
              </w:r>
            </w:hyperlink>
            <w:r w:rsidRPr="00366434">
              <w:rPr>
                <w:rFonts w:ascii="Segoe UI" w:hAnsi="Segoe UI" w:cs="Segoe UI"/>
                <w:color w:val="000000"/>
                <w:szCs w:val="24"/>
              </w:rPr>
              <w:t xml:space="preserve"> report provides an extract of students and all certified programs with a program enrollment status of Graduated within a specified timeframe. Upon running this report, if any students are missing from the report, they can be updated using the Enrollment History Update page or </w:t>
            </w:r>
            <w:r w:rsidRPr="00366434">
              <w:rPr>
                <w:rFonts w:ascii="Segoe UI" w:hAnsi="Segoe UI" w:cs="Segoe UI"/>
                <w:szCs w:val="24"/>
              </w:rPr>
              <w:t>Spreadsheet Submittal</w:t>
            </w:r>
            <w:r w:rsidRPr="00366434">
              <w:rPr>
                <w:rFonts w:ascii="Segoe UI" w:hAnsi="Segoe UI" w:cs="Segoe UI"/>
                <w:color w:val="000000"/>
                <w:szCs w:val="24"/>
              </w:rPr>
              <w:t>.</w:t>
            </w:r>
          </w:p>
          <w:p w14:paraId="29914CDA" w14:textId="6111C040" w:rsidR="002F3C0C" w:rsidRPr="00D0624A" w:rsidRDefault="00D0624A" w:rsidP="00D0624A">
            <w:pPr>
              <w:pStyle w:val="Heading6"/>
              <w:widowControl/>
              <w:rPr>
                <w:rFonts w:ascii="Segoe UI" w:hAnsi="Segoe UI" w:cs="Segoe UI"/>
                <w:color w:val="003DAC"/>
                <w:szCs w:val="24"/>
              </w:rPr>
            </w:pPr>
            <w:r w:rsidRPr="00D0624A">
              <w:rPr>
                <w:rFonts w:ascii="Segoe UI" w:hAnsi="Segoe UI" w:cs="Segoe UI"/>
                <w:color w:val="003DAC"/>
                <w:szCs w:val="24"/>
              </w:rPr>
              <w:t xml:space="preserve">Enrollment Reporting </w:t>
            </w:r>
            <w:r w:rsidR="00E778A7">
              <w:rPr>
                <w:rFonts w:ascii="Segoe UI" w:hAnsi="Segoe UI" w:cs="Segoe UI"/>
                <w:color w:val="003DAC"/>
                <w:szCs w:val="24"/>
              </w:rPr>
              <w:t xml:space="preserve">Spreadsheet </w:t>
            </w:r>
            <w:r w:rsidRPr="00D0624A">
              <w:rPr>
                <w:rFonts w:ascii="Segoe UI" w:hAnsi="Segoe UI" w:cs="Segoe UI"/>
                <w:color w:val="003DAC"/>
                <w:szCs w:val="24"/>
              </w:rPr>
              <w:t>Submittal Process</w:t>
            </w:r>
          </w:p>
          <w:p w14:paraId="3C13B6CE" w14:textId="1696B151" w:rsidR="00C41581" w:rsidRDefault="00DD16D9" w:rsidP="00DD16D9">
            <w:pPr>
              <w:spacing w:before="120" w:after="120"/>
              <w:rPr>
                <w:rFonts w:ascii="Segoe UI" w:hAnsi="Segoe UI" w:cs="Segoe UI"/>
                <w:szCs w:val="24"/>
              </w:rPr>
            </w:pPr>
            <w:r>
              <w:rPr>
                <w:rFonts w:ascii="Segoe UI" w:hAnsi="Segoe UI" w:cs="Segoe UI"/>
                <w:szCs w:val="24"/>
              </w:rPr>
              <w:t xml:space="preserve">The Enrollment Reporting </w:t>
            </w:r>
            <w:r w:rsidR="00877803">
              <w:rPr>
                <w:rFonts w:ascii="Segoe UI" w:hAnsi="Segoe UI" w:cs="Segoe UI"/>
                <w:szCs w:val="24"/>
              </w:rPr>
              <w:t xml:space="preserve">Submittal </w:t>
            </w:r>
            <w:r>
              <w:rPr>
                <w:rFonts w:ascii="Segoe UI" w:hAnsi="Segoe UI" w:cs="Segoe UI"/>
                <w:szCs w:val="24"/>
              </w:rPr>
              <w:t xml:space="preserve">process has been enhanced to </w:t>
            </w:r>
            <w:r>
              <w:rPr>
                <w:rFonts w:ascii="Segoe UI" w:hAnsi="Segoe UI" w:cs="Segoe UI"/>
                <w:bCs/>
                <w:iCs/>
                <w:szCs w:val="24"/>
              </w:rPr>
              <w:t>allow</w:t>
            </w:r>
            <w:r w:rsidRPr="00185C80">
              <w:rPr>
                <w:rFonts w:ascii="Segoe UI" w:hAnsi="Segoe UI" w:cs="Segoe UI"/>
                <w:bCs/>
                <w:iCs/>
                <w:szCs w:val="24"/>
              </w:rPr>
              <w:t xml:space="preserve"> </w:t>
            </w:r>
            <w:r w:rsidR="0090156A">
              <w:rPr>
                <w:rFonts w:ascii="Segoe UI" w:hAnsi="Segoe UI" w:cs="Segoe UI"/>
                <w:bCs/>
                <w:iCs/>
                <w:szCs w:val="24"/>
              </w:rPr>
              <w:t>s</w:t>
            </w:r>
            <w:r w:rsidRPr="00185C80">
              <w:rPr>
                <w:rFonts w:ascii="Segoe UI" w:hAnsi="Segoe UI" w:cs="Segoe UI"/>
                <w:szCs w:val="24"/>
              </w:rPr>
              <w:t>chool users</w:t>
            </w:r>
            <w:r>
              <w:rPr>
                <w:rFonts w:ascii="Segoe UI" w:hAnsi="Segoe UI" w:cs="Segoe UI"/>
                <w:szCs w:val="24"/>
              </w:rPr>
              <w:t xml:space="preserve"> </w:t>
            </w:r>
            <w:r w:rsidRPr="00185C80">
              <w:rPr>
                <w:rFonts w:ascii="Segoe UI" w:hAnsi="Segoe UI" w:cs="Segoe UI"/>
                <w:szCs w:val="24"/>
              </w:rPr>
              <w:t xml:space="preserve">to </w:t>
            </w:r>
            <w:r>
              <w:rPr>
                <w:rFonts w:ascii="Segoe UI" w:hAnsi="Segoe UI" w:cs="Segoe UI"/>
                <w:szCs w:val="24"/>
              </w:rPr>
              <w:t xml:space="preserve">also </w:t>
            </w:r>
            <w:r w:rsidRPr="00185C80">
              <w:rPr>
                <w:rFonts w:ascii="Segoe UI" w:hAnsi="Segoe UI" w:cs="Segoe UI"/>
                <w:szCs w:val="24"/>
              </w:rPr>
              <w:t>correct previously reported Campus- and Program-</w:t>
            </w:r>
            <w:r w:rsidR="00811AEF">
              <w:rPr>
                <w:rFonts w:ascii="Segoe UI" w:hAnsi="Segoe UI" w:cs="Segoe UI"/>
                <w:szCs w:val="24"/>
              </w:rPr>
              <w:t>L</w:t>
            </w:r>
            <w:r w:rsidR="00811AEF" w:rsidRPr="00185C80">
              <w:rPr>
                <w:rFonts w:ascii="Segoe UI" w:hAnsi="Segoe UI" w:cs="Segoe UI"/>
                <w:szCs w:val="24"/>
              </w:rPr>
              <w:t xml:space="preserve">evel </w:t>
            </w:r>
            <w:r w:rsidRPr="00185C80">
              <w:rPr>
                <w:rFonts w:ascii="Segoe UI" w:hAnsi="Segoe UI" w:cs="Segoe UI"/>
                <w:szCs w:val="24"/>
              </w:rPr>
              <w:t xml:space="preserve">data </w:t>
            </w:r>
            <w:r>
              <w:rPr>
                <w:rFonts w:ascii="Segoe UI" w:hAnsi="Segoe UI" w:cs="Segoe UI"/>
                <w:szCs w:val="24"/>
              </w:rPr>
              <w:t xml:space="preserve">via the Enrollment Reporting Spreadsheet Submittal. </w:t>
            </w:r>
            <w:r w:rsidR="00877803" w:rsidRPr="00877803">
              <w:rPr>
                <w:rFonts w:ascii="Segoe UI" w:hAnsi="Segoe UI" w:cs="Segoe UI"/>
                <w:szCs w:val="24"/>
              </w:rPr>
              <w:t xml:space="preserve">Two new codes in the Program Indicator field, under Record Type ‘001’ (Campus-Level Enrollment Information), </w:t>
            </w:r>
            <w:r w:rsidR="00C41581">
              <w:rPr>
                <w:rFonts w:ascii="Segoe UI" w:hAnsi="Segoe UI" w:cs="Segoe UI"/>
                <w:szCs w:val="24"/>
              </w:rPr>
              <w:t>have been created</w:t>
            </w:r>
            <w:r w:rsidR="00877803" w:rsidRPr="00877803">
              <w:rPr>
                <w:rFonts w:ascii="Segoe UI" w:hAnsi="Segoe UI" w:cs="Segoe UI"/>
                <w:szCs w:val="24"/>
              </w:rPr>
              <w:t xml:space="preserve"> to allow historical reporting.</w:t>
            </w:r>
            <w:r w:rsidR="00802A06">
              <w:rPr>
                <w:rFonts w:ascii="Segoe UI" w:hAnsi="Segoe UI" w:cs="Segoe UI"/>
                <w:szCs w:val="24"/>
              </w:rPr>
              <w:t xml:space="preserve"> </w:t>
            </w:r>
          </w:p>
          <w:p w14:paraId="463E1B31" w14:textId="2E1D4027" w:rsidR="00DD16D9" w:rsidRDefault="00802A06" w:rsidP="00DD16D9">
            <w:pPr>
              <w:spacing w:before="120" w:after="120"/>
              <w:rPr>
                <w:rFonts w:ascii="Segoe UI" w:hAnsi="Segoe UI" w:cs="Segoe UI"/>
                <w:szCs w:val="24"/>
              </w:rPr>
            </w:pPr>
            <w:r w:rsidRPr="00802A06">
              <w:rPr>
                <w:rFonts w:ascii="Segoe UI" w:hAnsi="Segoe UI" w:cs="Segoe UI"/>
                <w:szCs w:val="24"/>
              </w:rPr>
              <w:t>A ‘</w:t>
            </w:r>
            <w:r w:rsidRPr="00C41581">
              <w:rPr>
                <w:rFonts w:ascii="Segoe UI" w:hAnsi="Segoe UI" w:cs="Segoe UI"/>
                <w:b/>
                <w:szCs w:val="24"/>
              </w:rPr>
              <w:t>C</w:t>
            </w:r>
            <w:r w:rsidRPr="00802A06">
              <w:rPr>
                <w:rFonts w:ascii="Segoe UI" w:hAnsi="Segoe UI" w:cs="Segoe UI"/>
                <w:szCs w:val="24"/>
              </w:rPr>
              <w:t>’ in the Program Indicator field indicate</w:t>
            </w:r>
            <w:r w:rsidR="00A94D94">
              <w:rPr>
                <w:rFonts w:ascii="Segoe UI" w:hAnsi="Segoe UI" w:cs="Segoe UI"/>
                <w:szCs w:val="24"/>
              </w:rPr>
              <w:t>s</w:t>
            </w:r>
            <w:r w:rsidRPr="00802A06">
              <w:rPr>
                <w:rFonts w:ascii="Segoe UI" w:hAnsi="Segoe UI" w:cs="Segoe UI"/>
                <w:szCs w:val="24"/>
              </w:rPr>
              <w:t xml:space="preserve"> the Campus-Level Enrollment history is being updated. When ‘</w:t>
            </w:r>
            <w:r w:rsidRPr="00C70D54">
              <w:rPr>
                <w:rFonts w:ascii="Segoe UI" w:hAnsi="Segoe UI" w:cs="Segoe UI"/>
                <w:b/>
                <w:szCs w:val="24"/>
              </w:rPr>
              <w:t>C</w:t>
            </w:r>
            <w:r w:rsidRPr="00802A06">
              <w:rPr>
                <w:rFonts w:ascii="Segoe UI" w:hAnsi="Segoe UI" w:cs="Segoe UI"/>
                <w:szCs w:val="24"/>
              </w:rPr>
              <w:t xml:space="preserve">’ is reported, </w:t>
            </w:r>
            <w:r w:rsidR="006F7FA9">
              <w:rPr>
                <w:rFonts w:ascii="Segoe UI" w:hAnsi="Segoe UI" w:cs="Segoe UI"/>
                <w:szCs w:val="24"/>
              </w:rPr>
              <w:t>P</w:t>
            </w:r>
            <w:r w:rsidRPr="00802A06">
              <w:rPr>
                <w:rFonts w:ascii="Segoe UI" w:hAnsi="Segoe UI" w:cs="Segoe UI"/>
                <w:szCs w:val="24"/>
              </w:rPr>
              <w:t>rogram-</w:t>
            </w:r>
            <w:r w:rsidR="00811AEF">
              <w:rPr>
                <w:rFonts w:ascii="Segoe UI" w:hAnsi="Segoe UI" w:cs="Segoe UI"/>
                <w:szCs w:val="24"/>
              </w:rPr>
              <w:t>L</w:t>
            </w:r>
            <w:r w:rsidR="00811AEF" w:rsidRPr="00802A06">
              <w:rPr>
                <w:rFonts w:ascii="Segoe UI" w:hAnsi="Segoe UI" w:cs="Segoe UI"/>
                <w:szCs w:val="24"/>
              </w:rPr>
              <w:t xml:space="preserve">evel </w:t>
            </w:r>
            <w:r w:rsidRPr="00802A06">
              <w:rPr>
                <w:rFonts w:ascii="Segoe UI" w:hAnsi="Segoe UI" w:cs="Segoe UI"/>
                <w:szCs w:val="24"/>
              </w:rPr>
              <w:t>records will not be required and should not be reported. NSLDS will certify the program enrollment data currently on the database.</w:t>
            </w:r>
            <w:r>
              <w:rPr>
                <w:rFonts w:ascii="Segoe UI" w:hAnsi="Segoe UI" w:cs="Segoe UI"/>
                <w:szCs w:val="24"/>
              </w:rPr>
              <w:t xml:space="preserve"> </w:t>
            </w:r>
          </w:p>
          <w:p w14:paraId="57A5F207" w14:textId="3199B0BA" w:rsidR="00802A06" w:rsidRDefault="00802A06" w:rsidP="00DD16D9">
            <w:pPr>
              <w:spacing w:before="120" w:after="120"/>
              <w:rPr>
                <w:rFonts w:ascii="Segoe UI" w:hAnsi="Segoe UI" w:cs="Segoe UI"/>
                <w:szCs w:val="24"/>
              </w:rPr>
            </w:pPr>
            <w:r w:rsidRPr="00802A06">
              <w:rPr>
                <w:rFonts w:ascii="Segoe UI" w:hAnsi="Segoe UI" w:cs="Segoe UI"/>
                <w:szCs w:val="24"/>
              </w:rPr>
              <w:t>A ‘</w:t>
            </w:r>
            <w:r w:rsidRPr="00C41581">
              <w:rPr>
                <w:rFonts w:ascii="Segoe UI" w:hAnsi="Segoe UI" w:cs="Segoe UI"/>
                <w:b/>
                <w:szCs w:val="24"/>
              </w:rPr>
              <w:t>P</w:t>
            </w:r>
            <w:r w:rsidRPr="00802A06">
              <w:rPr>
                <w:rFonts w:ascii="Segoe UI" w:hAnsi="Segoe UI" w:cs="Segoe UI"/>
                <w:szCs w:val="24"/>
              </w:rPr>
              <w:t xml:space="preserve">’ in the Program </w:t>
            </w:r>
            <w:r w:rsidR="009031B7">
              <w:rPr>
                <w:rFonts w:ascii="Segoe UI" w:hAnsi="Segoe UI" w:cs="Segoe UI"/>
                <w:szCs w:val="24"/>
              </w:rPr>
              <w:t>Indicator</w:t>
            </w:r>
            <w:r w:rsidR="009031B7" w:rsidRPr="00802A06">
              <w:rPr>
                <w:rFonts w:ascii="Segoe UI" w:hAnsi="Segoe UI" w:cs="Segoe UI"/>
                <w:szCs w:val="24"/>
              </w:rPr>
              <w:t xml:space="preserve"> </w:t>
            </w:r>
            <w:r w:rsidRPr="00802A06">
              <w:rPr>
                <w:rFonts w:ascii="Segoe UI" w:hAnsi="Segoe UI" w:cs="Segoe UI"/>
                <w:szCs w:val="24"/>
              </w:rPr>
              <w:t>field indicate</w:t>
            </w:r>
            <w:r w:rsidR="00A94D94">
              <w:rPr>
                <w:rFonts w:ascii="Segoe UI" w:hAnsi="Segoe UI" w:cs="Segoe UI"/>
                <w:szCs w:val="24"/>
              </w:rPr>
              <w:t>s</w:t>
            </w:r>
            <w:r w:rsidRPr="00802A06">
              <w:rPr>
                <w:rFonts w:ascii="Segoe UI" w:hAnsi="Segoe UI" w:cs="Segoe UI"/>
                <w:szCs w:val="24"/>
              </w:rPr>
              <w:t xml:space="preserve"> a change in Program-Level Enrollment history. There </w:t>
            </w:r>
            <w:r w:rsidR="00C41581">
              <w:rPr>
                <w:rFonts w:ascii="Segoe UI" w:hAnsi="Segoe UI" w:cs="Segoe UI"/>
                <w:szCs w:val="24"/>
              </w:rPr>
              <w:t>are</w:t>
            </w:r>
            <w:r w:rsidRPr="00802A06">
              <w:rPr>
                <w:rFonts w:ascii="Segoe UI" w:hAnsi="Segoe UI" w:cs="Segoe UI"/>
                <w:szCs w:val="24"/>
              </w:rPr>
              <w:t xml:space="preserve"> no changes to the submittal record layout, therefore a complete bundle is still required, meaning, the current campus-level enrollment information need</w:t>
            </w:r>
            <w:r w:rsidR="00C41581">
              <w:rPr>
                <w:rFonts w:ascii="Segoe UI" w:hAnsi="Segoe UI" w:cs="Segoe UI"/>
                <w:szCs w:val="24"/>
              </w:rPr>
              <w:t>s to be reported</w:t>
            </w:r>
            <w:r w:rsidRPr="00802A06">
              <w:rPr>
                <w:rFonts w:ascii="Segoe UI" w:hAnsi="Segoe UI" w:cs="Segoe UI"/>
                <w:szCs w:val="24"/>
              </w:rPr>
              <w:t xml:space="preserve"> when a ‘</w:t>
            </w:r>
            <w:r w:rsidRPr="00C41581">
              <w:rPr>
                <w:rFonts w:ascii="Segoe UI" w:hAnsi="Segoe UI" w:cs="Segoe UI"/>
                <w:b/>
                <w:szCs w:val="24"/>
              </w:rPr>
              <w:t>P</w:t>
            </w:r>
            <w:r w:rsidRPr="00802A06">
              <w:rPr>
                <w:rFonts w:ascii="Segoe UI" w:hAnsi="Segoe UI" w:cs="Segoe UI"/>
                <w:szCs w:val="24"/>
              </w:rPr>
              <w:t>’ is reported.</w:t>
            </w:r>
          </w:p>
          <w:p w14:paraId="1442DE79" w14:textId="6595067A" w:rsidR="00802A06" w:rsidRPr="00802A06" w:rsidRDefault="00802A06" w:rsidP="00802A06">
            <w:pPr>
              <w:spacing w:before="120" w:after="120"/>
              <w:rPr>
                <w:rFonts w:ascii="Segoe UI" w:hAnsi="Segoe UI" w:cs="Segoe UI"/>
              </w:rPr>
            </w:pPr>
            <w:r>
              <w:rPr>
                <w:rFonts w:ascii="Segoe UI" w:hAnsi="Segoe UI" w:cs="Segoe UI"/>
                <w:szCs w:val="24"/>
              </w:rPr>
              <w:t>In this process, i</w:t>
            </w:r>
            <w:r w:rsidRPr="00802A06">
              <w:rPr>
                <w:rFonts w:ascii="Segoe UI" w:hAnsi="Segoe UI" w:cs="Segoe UI"/>
              </w:rPr>
              <w:t xml:space="preserve">n order to discard all previously certified </w:t>
            </w:r>
            <w:r w:rsidR="00811AEF">
              <w:rPr>
                <w:rFonts w:ascii="Segoe UI" w:hAnsi="Segoe UI" w:cs="Segoe UI"/>
              </w:rPr>
              <w:t>C</w:t>
            </w:r>
            <w:r w:rsidR="00811AEF" w:rsidRPr="00802A06">
              <w:rPr>
                <w:rFonts w:ascii="Segoe UI" w:hAnsi="Segoe UI" w:cs="Segoe UI"/>
              </w:rPr>
              <w:t>ampus</w:t>
            </w:r>
            <w:r w:rsidRPr="00802A06">
              <w:rPr>
                <w:rFonts w:ascii="Segoe UI" w:hAnsi="Segoe UI" w:cs="Segoe UI"/>
              </w:rPr>
              <w:t xml:space="preserve">- and </w:t>
            </w:r>
            <w:r w:rsidR="00811AEF">
              <w:rPr>
                <w:rFonts w:ascii="Segoe UI" w:hAnsi="Segoe UI" w:cs="Segoe UI"/>
              </w:rPr>
              <w:t>P</w:t>
            </w:r>
            <w:r w:rsidR="00811AEF" w:rsidRPr="00802A06">
              <w:rPr>
                <w:rFonts w:ascii="Segoe UI" w:hAnsi="Segoe UI" w:cs="Segoe UI"/>
              </w:rPr>
              <w:t>rogram</w:t>
            </w:r>
            <w:r w:rsidRPr="00802A06">
              <w:rPr>
                <w:rFonts w:ascii="Segoe UI" w:hAnsi="Segoe UI" w:cs="Segoe UI"/>
              </w:rPr>
              <w:t>-</w:t>
            </w:r>
            <w:r w:rsidR="00811AEF">
              <w:rPr>
                <w:rFonts w:ascii="Segoe UI" w:hAnsi="Segoe UI" w:cs="Segoe UI"/>
              </w:rPr>
              <w:t>L</w:t>
            </w:r>
            <w:r w:rsidR="00811AEF" w:rsidRPr="00802A06">
              <w:rPr>
                <w:rFonts w:ascii="Segoe UI" w:hAnsi="Segoe UI" w:cs="Segoe UI"/>
              </w:rPr>
              <w:t xml:space="preserve">evel </w:t>
            </w:r>
            <w:r w:rsidRPr="00802A06">
              <w:rPr>
                <w:rFonts w:ascii="Segoe UI" w:hAnsi="Segoe UI" w:cs="Segoe UI"/>
              </w:rPr>
              <w:t xml:space="preserve">enrollment for a student at a specific location the following should be reported in the </w:t>
            </w:r>
            <w:r w:rsidR="00A94D94">
              <w:rPr>
                <w:rFonts w:ascii="Segoe UI" w:hAnsi="Segoe UI" w:cs="Segoe UI"/>
                <w:szCs w:val="24"/>
              </w:rPr>
              <w:t>Spreadsheet Submittal</w:t>
            </w:r>
            <w:r w:rsidR="00A94D94" w:rsidRPr="00802A06" w:rsidDel="00A94D94">
              <w:rPr>
                <w:rFonts w:ascii="Segoe UI" w:hAnsi="Segoe UI" w:cs="Segoe UI"/>
              </w:rPr>
              <w:t xml:space="preserve"> </w:t>
            </w:r>
            <w:r w:rsidRPr="00802A06">
              <w:rPr>
                <w:rFonts w:ascii="Segoe UI" w:hAnsi="Segoe UI" w:cs="Segoe UI"/>
              </w:rPr>
              <w:t xml:space="preserve">file: </w:t>
            </w:r>
          </w:p>
          <w:p w14:paraId="645D78F5" w14:textId="77777777" w:rsidR="00D8583E" w:rsidRPr="00802A06" w:rsidRDefault="003B7BDD" w:rsidP="00802A06">
            <w:pPr>
              <w:numPr>
                <w:ilvl w:val="0"/>
                <w:numId w:val="35"/>
              </w:numPr>
              <w:spacing w:before="120" w:after="120"/>
              <w:rPr>
                <w:rFonts w:ascii="Segoe UI" w:hAnsi="Segoe UI" w:cs="Segoe UI"/>
                <w:szCs w:val="24"/>
              </w:rPr>
            </w:pPr>
            <w:r w:rsidRPr="00802A06">
              <w:rPr>
                <w:rFonts w:ascii="Segoe UI" w:hAnsi="Segoe UI" w:cs="Segoe UI"/>
                <w:szCs w:val="24"/>
              </w:rPr>
              <w:t>Program Indicator field = ‘P’</w:t>
            </w:r>
          </w:p>
          <w:p w14:paraId="70F64743" w14:textId="31A90DF5" w:rsidR="00D8583E" w:rsidRPr="00802A06" w:rsidRDefault="003B7BDD" w:rsidP="00802A06">
            <w:pPr>
              <w:numPr>
                <w:ilvl w:val="0"/>
                <w:numId w:val="35"/>
              </w:numPr>
              <w:spacing w:before="120" w:after="120"/>
              <w:rPr>
                <w:rFonts w:ascii="Segoe UI" w:hAnsi="Segoe UI" w:cs="Segoe UI"/>
                <w:szCs w:val="24"/>
              </w:rPr>
            </w:pPr>
            <w:r w:rsidRPr="00802A06">
              <w:rPr>
                <w:rFonts w:ascii="Segoe UI" w:hAnsi="Segoe UI" w:cs="Segoe UI"/>
                <w:szCs w:val="24"/>
              </w:rPr>
              <w:t>Campus-</w:t>
            </w:r>
            <w:r w:rsidR="00811AEF">
              <w:rPr>
                <w:rFonts w:ascii="Segoe UI" w:hAnsi="Segoe UI" w:cs="Segoe UI"/>
                <w:szCs w:val="24"/>
              </w:rPr>
              <w:t>L</w:t>
            </w:r>
            <w:r w:rsidR="00811AEF" w:rsidRPr="00802A06">
              <w:rPr>
                <w:rFonts w:ascii="Segoe UI" w:hAnsi="Segoe UI" w:cs="Segoe UI"/>
                <w:szCs w:val="24"/>
              </w:rPr>
              <w:t xml:space="preserve">evel </w:t>
            </w:r>
            <w:r w:rsidRPr="00802A06">
              <w:rPr>
                <w:rFonts w:ascii="Segoe UI" w:hAnsi="Segoe UI" w:cs="Segoe UI"/>
                <w:szCs w:val="24"/>
              </w:rPr>
              <w:t>enrollment status = ‘X’ or ‘Z’ with the earliest Effective Date</w:t>
            </w:r>
          </w:p>
          <w:p w14:paraId="3318C3A3" w14:textId="3332D5D6" w:rsidR="00D8583E" w:rsidRPr="00802A06" w:rsidRDefault="003B7BDD" w:rsidP="00802A06">
            <w:pPr>
              <w:numPr>
                <w:ilvl w:val="0"/>
                <w:numId w:val="35"/>
              </w:numPr>
              <w:spacing w:before="120" w:after="120"/>
              <w:rPr>
                <w:rFonts w:ascii="Segoe UI" w:hAnsi="Segoe UI" w:cs="Segoe UI"/>
                <w:szCs w:val="24"/>
              </w:rPr>
            </w:pPr>
            <w:r w:rsidRPr="00802A06">
              <w:rPr>
                <w:rFonts w:ascii="Segoe UI" w:hAnsi="Segoe UI" w:cs="Segoe UI"/>
                <w:szCs w:val="24"/>
              </w:rPr>
              <w:t>Program-</w:t>
            </w:r>
            <w:r w:rsidR="00811AEF">
              <w:rPr>
                <w:rFonts w:ascii="Segoe UI" w:hAnsi="Segoe UI" w:cs="Segoe UI"/>
                <w:szCs w:val="24"/>
              </w:rPr>
              <w:t>L</w:t>
            </w:r>
            <w:r w:rsidR="00811AEF" w:rsidRPr="00802A06">
              <w:rPr>
                <w:rFonts w:ascii="Segoe UI" w:hAnsi="Segoe UI" w:cs="Segoe UI"/>
                <w:szCs w:val="24"/>
              </w:rPr>
              <w:t xml:space="preserve">evel </w:t>
            </w:r>
            <w:r w:rsidRPr="00802A06">
              <w:rPr>
                <w:rFonts w:ascii="Segoe UI" w:hAnsi="Segoe UI" w:cs="Segoe UI"/>
                <w:szCs w:val="24"/>
              </w:rPr>
              <w:t>enrollment status = ‘X’ or ‘Z’ with the earliest Effective Date for all previously reported programs, including those no longer on the roster (Graduated or Withdrawn)</w:t>
            </w:r>
          </w:p>
          <w:p w14:paraId="58160613" w14:textId="703D9D8D" w:rsidR="00802A06" w:rsidRPr="00802A06" w:rsidRDefault="00802A06" w:rsidP="00802A06">
            <w:pPr>
              <w:spacing w:before="120" w:after="120"/>
              <w:rPr>
                <w:rFonts w:ascii="Segoe UI" w:hAnsi="Segoe UI" w:cs="Segoe UI"/>
                <w:szCs w:val="24"/>
              </w:rPr>
            </w:pPr>
            <w:r w:rsidRPr="00802A06">
              <w:rPr>
                <w:rFonts w:ascii="Segoe UI" w:hAnsi="Segoe UI" w:cs="Segoe UI"/>
                <w:szCs w:val="24"/>
              </w:rPr>
              <w:t xml:space="preserve">After the historical correction is processed, the student will be removed from the </w:t>
            </w:r>
            <w:r w:rsidR="002B2ADF">
              <w:rPr>
                <w:rFonts w:ascii="Segoe UI" w:hAnsi="Segoe UI" w:cs="Segoe UI"/>
                <w:szCs w:val="24"/>
              </w:rPr>
              <w:t>R</w:t>
            </w:r>
            <w:r w:rsidR="002B2ADF" w:rsidRPr="00802A06">
              <w:rPr>
                <w:rFonts w:ascii="Segoe UI" w:hAnsi="Segoe UI" w:cs="Segoe UI"/>
                <w:szCs w:val="24"/>
              </w:rPr>
              <w:t xml:space="preserve">oster </w:t>
            </w:r>
            <w:r w:rsidR="003300A6">
              <w:rPr>
                <w:rFonts w:ascii="Segoe UI" w:hAnsi="Segoe UI" w:cs="Segoe UI"/>
                <w:szCs w:val="24"/>
              </w:rPr>
              <w:t>for</w:t>
            </w:r>
            <w:r w:rsidR="003300A6" w:rsidRPr="00802A06">
              <w:rPr>
                <w:rFonts w:ascii="Segoe UI" w:hAnsi="Segoe UI" w:cs="Segoe UI"/>
                <w:szCs w:val="24"/>
              </w:rPr>
              <w:t xml:space="preserve"> </w:t>
            </w:r>
            <w:r w:rsidRPr="00802A06">
              <w:rPr>
                <w:rFonts w:ascii="Segoe UI" w:hAnsi="Segoe UI" w:cs="Segoe UI"/>
                <w:szCs w:val="24"/>
              </w:rPr>
              <w:t>that specific location.</w:t>
            </w:r>
          </w:p>
          <w:p w14:paraId="50863834" w14:textId="0735C80B" w:rsidR="005447C2" w:rsidRDefault="005447C2" w:rsidP="005447C2">
            <w:pPr>
              <w:pStyle w:val="Heading6"/>
              <w:keepNext w:val="0"/>
              <w:widowControl/>
              <w:spacing w:before="60" w:after="0"/>
              <w:rPr>
                <w:rFonts w:ascii="Segoe UI" w:hAnsi="Segoe UI" w:cs="Segoe UI"/>
                <w:color w:val="003DAC"/>
                <w:szCs w:val="24"/>
              </w:rPr>
            </w:pPr>
            <w:r w:rsidRPr="005447C2">
              <w:rPr>
                <w:rFonts w:ascii="Segoe UI" w:hAnsi="Segoe UI" w:cs="Segoe UI"/>
                <w:color w:val="003DAC"/>
                <w:szCs w:val="24"/>
              </w:rPr>
              <w:t xml:space="preserve">ER Program Level Certification Report (SCHER8) </w:t>
            </w:r>
          </w:p>
          <w:p w14:paraId="5FF3FA24" w14:textId="0650CC46" w:rsidR="00ED6CEE" w:rsidRPr="00246ECB" w:rsidRDefault="00F62C8D" w:rsidP="0028522C">
            <w:pPr>
              <w:spacing w:before="120" w:after="120"/>
              <w:rPr>
                <w:rFonts w:ascii="Segoe UI" w:hAnsi="Segoe UI" w:cs="Segoe UI"/>
                <w:szCs w:val="24"/>
              </w:rPr>
            </w:pPr>
            <w:r>
              <w:rPr>
                <w:rFonts w:ascii="Segoe UI" w:hAnsi="Segoe UI" w:cs="Segoe UI"/>
                <w:szCs w:val="24"/>
              </w:rPr>
              <w:t xml:space="preserve">The </w:t>
            </w:r>
            <w:r w:rsidRPr="008A301C">
              <w:rPr>
                <w:rFonts w:ascii="Segoe UI" w:hAnsi="Segoe UI" w:cs="Segoe UI"/>
                <w:szCs w:val="24"/>
              </w:rPr>
              <w:t>SCHER8</w:t>
            </w:r>
            <w:r>
              <w:rPr>
                <w:rFonts w:ascii="Segoe UI" w:hAnsi="Segoe UI" w:cs="Segoe UI"/>
                <w:szCs w:val="24"/>
              </w:rPr>
              <w:t xml:space="preserve"> report</w:t>
            </w:r>
            <w:r w:rsidR="000B53DB">
              <w:rPr>
                <w:rFonts w:ascii="Segoe UI" w:hAnsi="Segoe UI" w:cs="Segoe UI"/>
                <w:szCs w:val="24"/>
              </w:rPr>
              <w:t xml:space="preserve"> </w:t>
            </w:r>
            <w:r w:rsidRPr="00F62C8D">
              <w:rPr>
                <w:rFonts w:ascii="Segoe UI" w:hAnsi="Segoe UI" w:cs="Segoe UI"/>
                <w:szCs w:val="24"/>
              </w:rPr>
              <w:t>provides school users with an extract of certified historical program-level enrollment data for students on the school’s roster</w:t>
            </w:r>
            <w:r w:rsidR="00095C16">
              <w:rPr>
                <w:rFonts w:ascii="Segoe UI" w:hAnsi="Segoe UI" w:cs="Segoe UI"/>
                <w:szCs w:val="24"/>
              </w:rPr>
              <w:t>. T</w:t>
            </w:r>
            <w:r w:rsidR="000B53DB">
              <w:rPr>
                <w:rFonts w:ascii="Segoe UI" w:hAnsi="Segoe UI" w:cs="Segoe UI"/>
                <w:szCs w:val="24"/>
              </w:rPr>
              <w:t xml:space="preserve">he record layout, available in the </w:t>
            </w:r>
            <w:hyperlink r:id="rId27" w:history="1">
              <w:r w:rsidR="000B53DB" w:rsidRPr="00F84735">
                <w:rPr>
                  <w:rStyle w:val="Hyperlink"/>
                  <w:rFonts w:ascii="Segoe UI" w:hAnsi="Segoe UI" w:cs="Segoe UI"/>
                  <w:szCs w:val="24"/>
                </w:rPr>
                <w:t>NSLDS Record Layouts section of the IFAP website</w:t>
              </w:r>
            </w:hyperlink>
            <w:r w:rsidR="000B53DB">
              <w:rPr>
                <w:rFonts w:ascii="Segoe UI" w:hAnsi="Segoe UI" w:cs="Segoe UI"/>
                <w:szCs w:val="24"/>
              </w:rPr>
              <w:t xml:space="preserve">, </w:t>
            </w:r>
            <w:r w:rsidR="005447C2">
              <w:rPr>
                <w:rFonts w:ascii="Segoe UI" w:hAnsi="Segoe UI" w:cs="Segoe UI"/>
                <w:szCs w:val="24"/>
              </w:rPr>
              <w:t xml:space="preserve">has been updated to include </w:t>
            </w:r>
            <w:r w:rsidR="00D060F3">
              <w:rPr>
                <w:rFonts w:ascii="Segoe UI" w:hAnsi="Segoe UI" w:cs="Segoe UI"/>
                <w:szCs w:val="24"/>
              </w:rPr>
              <w:t xml:space="preserve">a </w:t>
            </w:r>
            <w:r w:rsidR="00D245EC">
              <w:rPr>
                <w:rFonts w:ascii="Segoe UI" w:hAnsi="Segoe UI" w:cs="Segoe UI"/>
                <w:szCs w:val="24"/>
              </w:rPr>
              <w:t xml:space="preserve">new </w:t>
            </w:r>
            <w:r w:rsidR="00D060F3" w:rsidRPr="00D060F3">
              <w:rPr>
                <w:rFonts w:ascii="Segoe UI" w:hAnsi="Segoe UI" w:cs="Segoe UI"/>
                <w:szCs w:val="24"/>
              </w:rPr>
              <w:t>Reporting Source Type</w:t>
            </w:r>
            <w:r w:rsidR="00D060F3">
              <w:rPr>
                <w:rFonts w:ascii="Segoe UI" w:hAnsi="Segoe UI" w:cs="Segoe UI"/>
                <w:szCs w:val="24"/>
              </w:rPr>
              <w:t xml:space="preserve"> of ‘</w:t>
            </w:r>
            <w:r w:rsidR="00D060F3" w:rsidRPr="00D245EC">
              <w:rPr>
                <w:rFonts w:ascii="Segoe UI" w:hAnsi="Segoe UI" w:cs="Segoe UI"/>
                <w:b/>
                <w:szCs w:val="24"/>
              </w:rPr>
              <w:t>H</w:t>
            </w:r>
            <w:r w:rsidR="00D060F3">
              <w:rPr>
                <w:rFonts w:ascii="Segoe UI" w:hAnsi="Segoe UI" w:cs="Segoe UI"/>
                <w:szCs w:val="24"/>
              </w:rPr>
              <w:t xml:space="preserve">’ for </w:t>
            </w:r>
            <w:r w:rsidR="00C9417B">
              <w:rPr>
                <w:rFonts w:ascii="Segoe UI" w:hAnsi="Segoe UI" w:cs="Segoe UI"/>
                <w:szCs w:val="24"/>
              </w:rPr>
              <w:t xml:space="preserve">historical </w:t>
            </w:r>
            <w:r w:rsidR="00CE402F">
              <w:rPr>
                <w:rFonts w:ascii="Segoe UI" w:hAnsi="Segoe UI" w:cs="Segoe UI"/>
                <w:szCs w:val="24"/>
              </w:rPr>
              <w:t>records updated via the Enrollment History Update.</w:t>
            </w:r>
          </w:p>
        </w:tc>
      </w:tr>
    </w:tbl>
    <w:p w14:paraId="66DB8672" w14:textId="77777777" w:rsidR="0028522C" w:rsidRDefault="0028522C">
      <w:r>
        <w:lastRenderedPageBreak/>
        <w:br w:type="page"/>
      </w:r>
    </w:p>
    <w:tbl>
      <w:tblPr>
        <w:tblW w:w="1108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2"/>
      </w:tblGrid>
      <w:tr w:rsidR="00AC3C3D" w:rsidRPr="009B301E" w14:paraId="402D440D" w14:textId="77777777" w:rsidTr="005F4771">
        <w:trPr>
          <w:trHeight w:val="576"/>
        </w:trPr>
        <w:tc>
          <w:tcPr>
            <w:tcW w:w="11082" w:type="dxa"/>
            <w:shd w:val="clear" w:color="auto" w:fill="FFFEE5"/>
            <w:vAlign w:val="center"/>
          </w:tcPr>
          <w:p w14:paraId="243C80FE" w14:textId="4244DCE8" w:rsidR="00AC3C3D" w:rsidRPr="00D91C31" w:rsidRDefault="00AC3C3D" w:rsidP="00CF70B7">
            <w:pPr>
              <w:pStyle w:val="BodyText"/>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lastRenderedPageBreak/>
              <w:t>Enrollment Reporting Compliance Notifications</w:t>
            </w:r>
          </w:p>
        </w:tc>
      </w:tr>
      <w:tr w:rsidR="00AC3C3D" w:rsidRPr="009B301E" w14:paraId="61CDAFEC" w14:textId="77777777" w:rsidTr="005F4771">
        <w:trPr>
          <w:trHeight w:val="576"/>
        </w:trPr>
        <w:tc>
          <w:tcPr>
            <w:tcW w:w="11082" w:type="dxa"/>
            <w:shd w:val="clear" w:color="auto" w:fill="auto"/>
            <w:vAlign w:val="center"/>
          </w:tcPr>
          <w:p w14:paraId="23986DE8" w14:textId="77777777" w:rsidR="00AC3C3D" w:rsidRDefault="00AC3C3D" w:rsidP="00CF70B7">
            <w:pPr>
              <w:spacing w:before="120" w:after="60"/>
              <w:rPr>
                <w:rFonts w:ascii="Segoe UI" w:hAnsi="Segoe UI" w:cs="Segoe UI"/>
                <w:b/>
                <w:bCs/>
                <w:color w:val="003DAC"/>
                <w:szCs w:val="24"/>
              </w:rPr>
            </w:pPr>
            <w:r>
              <w:rPr>
                <w:rFonts w:ascii="Segoe UI" w:hAnsi="Segoe UI" w:cs="Segoe UI"/>
                <w:b/>
                <w:bCs/>
                <w:color w:val="003DAC"/>
                <w:szCs w:val="24"/>
              </w:rPr>
              <w:t>Enrollment Reporting Compliance Notifications</w:t>
            </w:r>
          </w:p>
          <w:p w14:paraId="1A03707A" w14:textId="174374E5" w:rsidR="00660E09" w:rsidRDefault="004C6364" w:rsidP="00CF70B7">
            <w:pPr>
              <w:spacing w:before="60" w:after="60"/>
              <w:rPr>
                <w:rFonts w:ascii="Segoe UI" w:hAnsi="Segoe UI" w:cs="Segoe UI"/>
                <w:color w:val="000000"/>
                <w:szCs w:val="24"/>
              </w:rPr>
            </w:pPr>
            <w:r>
              <w:rPr>
                <w:rFonts w:ascii="Segoe UI" w:hAnsi="Segoe UI" w:cs="Segoe UI"/>
                <w:color w:val="000000"/>
                <w:szCs w:val="24"/>
              </w:rPr>
              <w:t xml:space="preserve">Last year, </w:t>
            </w:r>
            <w:r w:rsidR="00901249">
              <w:rPr>
                <w:rFonts w:ascii="Segoe UI" w:hAnsi="Segoe UI" w:cs="Segoe UI"/>
                <w:color w:val="000000"/>
                <w:szCs w:val="24"/>
              </w:rPr>
              <w:t xml:space="preserve">we </w:t>
            </w:r>
            <w:r>
              <w:rPr>
                <w:rFonts w:ascii="Segoe UI" w:hAnsi="Segoe UI" w:cs="Segoe UI"/>
                <w:color w:val="000000"/>
                <w:szCs w:val="24"/>
              </w:rPr>
              <w:t xml:space="preserve">made changes to the </w:t>
            </w:r>
            <w:r w:rsidR="00834DEE">
              <w:rPr>
                <w:rFonts w:ascii="Segoe UI" w:hAnsi="Segoe UI" w:cs="Segoe UI"/>
                <w:color w:val="000000"/>
                <w:szCs w:val="24"/>
              </w:rPr>
              <w:t xml:space="preserve">NSLDS </w:t>
            </w:r>
            <w:r w:rsidRPr="004C6364">
              <w:rPr>
                <w:rFonts w:ascii="Segoe UI" w:hAnsi="Segoe UI" w:cs="Segoe UI"/>
                <w:color w:val="000000"/>
                <w:szCs w:val="24"/>
              </w:rPr>
              <w:t xml:space="preserve">Enrollment Reporting Statistics </w:t>
            </w:r>
            <w:r>
              <w:rPr>
                <w:rFonts w:ascii="Segoe UI" w:hAnsi="Segoe UI" w:cs="Segoe UI"/>
                <w:color w:val="000000"/>
                <w:szCs w:val="24"/>
              </w:rPr>
              <w:t>to better account for schools</w:t>
            </w:r>
            <w:r w:rsidR="00834DEE">
              <w:rPr>
                <w:rFonts w:ascii="Segoe UI" w:hAnsi="Segoe UI" w:cs="Segoe UI"/>
                <w:color w:val="000000"/>
                <w:szCs w:val="24"/>
              </w:rPr>
              <w:t>’</w:t>
            </w:r>
            <w:r>
              <w:rPr>
                <w:rFonts w:ascii="Segoe UI" w:hAnsi="Segoe UI" w:cs="Segoe UI"/>
                <w:color w:val="000000"/>
                <w:szCs w:val="24"/>
              </w:rPr>
              <w:t xml:space="preserve"> reporting of enrollment information. </w:t>
            </w:r>
            <w:r w:rsidR="00834DEE">
              <w:rPr>
                <w:rFonts w:ascii="Segoe UI" w:hAnsi="Segoe UI" w:cs="Segoe UI"/>
                <w:color w:val="000000"/>
                <w:szCs w:val="24"/>
              </w:rPr>
              <w:t xml:space="preserve">We </w:t>
            </w:r>
            <w:r>
              <w:rPr>
                <w:rFonts w:ascii="Segoe UI" w:hAnsi="Segoe UI" w:cs="Segoe UI"/>
                <w:color w:val="000000"/>
                <w:szCs w:val="24"/>
              </w:rPr>
              <w:t xml:space="preserve">will </w:t>
            </w:r>
            <w:r w:rsidR="00CD7216">
              <w:rPr>
                <w:rFonts w:ascii="Segoe UI" w:hAnsi="Segoe UI" w:cs="Segoe UI"/>
                <w:color w:val="000000"/>
                <w:szCs w:val="24"/>
              </w:rPr>
              <w:t>restart the</w:t>
            </w:r>
            <w:r w:rsidR="00AC3C3D">
              <w:rPr>
                <w:rFonts w:ascii="Segoe UI" w:hAnsi="Segoe UI" w:cs="Segoe UI"/>
                <w:color w:val="000000"/>
                <w:szCs w:val="24"/>
              </w:rPr>
              <w:t xml:space="preserve"> Enrollment Reporting Compliance Notifications</w:t>
            </w:r>
            <w:r w:rsidR="00CD7216">
              <w:rPr>
                <w:rFonts w:ascii="Segoe UI" w:hAnsi="Segoe UI" w:cs="Segoe UI"/>
                <w:color w:val="000000"/>
                <w:szCs w:val="24"/>
              </w:rPr>
              <w:t xml:space="preserve"> in </w:t>
            </w:r>
            <w:r>
              <w:rPr>
                <w:rFonts w:ascii="Segoe UI" w:hAnsi="Segoe UI" w:cs="Segoe UI"/>
                <w:color w:val="000000"/>
                <w:szCs w:val="24"/>
              </w:rPr>
              <w:t>June</w:t>
            </w:r>
            <w:r w:rsidR="00901249">
              <w:rPr>
                <w:rFonts w:ascii="Segoe UI" w:hAnsi="Segoe UI" w:cs="Segoe UI"/>
                <w:color w:val="000000"/>
                <w:szCs w:val="24"/>
              </w:rPr>
              <w:t xml:space="preserve"> 2019</w:t>
            </w:r>
            <w:r w:rsidR="00CD7216">
              <w:rPr>
                <w:rFonts w:ascii="Segoe UI" w:hAnsi="Segoe UI" w:cs="Segoe UI"/>
                <w:color w:val="000000"/>
                <w:szCs w:val="24"/>
              </w:rPr>
              <w:t xml:space="preserve">. </w:t>
            </w:r>
          </w:p>
          <w:p w14:paraId="62773ABF" w14:textId="10FEC80C" w:rsidR="00CD7216" w:rsidRDefault="00CD7216" w:rsidP="00CF70B7">
            <w:pPr>
              <w:spacing w:before="60" w:after="60"/>
              <w:rPr>
                <w:rFonts w:ascii="Segoe UI" w:hAnsi="Segoe UI" w:cs="Segoe UI"/>
                <w:color w:val="000000"/>
                <w:szCs w:val="24"/>
              </w:rPr>
            </w:pPr>
            <w:r>
              <w:rPr>
                <w:rFonts w:ascii="Segoe UI" w:hAnsi="Segoe UI" w:cs="Segoe UI"/>
                <w:color w:val="000000"/>
                <w:szCs w:val="24"/>
              </w:rPr>
              <w:t>Compliance Notifications will be sent</w:t>
            </w:r>
            <w:r w:rsidR="00AC3C3D">
              <w:rPr>
                <w:rFonts w:ascii="Segoe UI" w:hAnsi="Segoe UI" w:cs="Segoe UI"/>
                <w:color w:val="000000"/>
                <w:szCs w:val="24"/>
              </w:rPr>
              <w:t xml:space="preserve"> to schools that are not reporting </w:t>
            </w:r>
            <w:r w:rsidR="002B2ADF">
              <w:rPr>
                <w:rFonts w:ascii="Segoe UI" w:hAnsi="Segoe UI" w:cs="Segoe UI"/>
                <w:color w:val="000000"/>
                <w:szCs w:val="24"/>
              </w:rPr>
              <w:t>Program</w:t>
            </w:r>
            <w:r w:rsidR="00AC3C3D">
              <w:rPr>
                <w:rFonts w:ascii="Segoe UI" w:hAnsi="Segoe UI" w:cs="Segoe UI"/>
                <w:color w:val="000000"/>
                <w:szCs w:val="24"/>
              </w:rPr>
              <w:t>-</w:t>
            </w:r>
            <w:r w:rsidR="002B2ADF">
              <w:rPr>
                <w:rFonts w:ascii="Segoe UI" w:hAnsi="Segoe UI" w:cs="Segoe UI"/>
                <w:color w:val="000000"/>
                <w:szCs w:val="24"/>
              </w:rPr>
              <w:t xml:space="preserve">Level </w:t>
            </w:r>
            <w:r w:rsidR="00AC3C3D">
              <w:rPr>
                <w:rFonts w:ascii="Segoe UI" w:hAnsi="Segoe UI" w:cs="Segoe UI"/>
                <w:color w:val="000000"/>
                <w:szCs w:val="24"/>
              </w:rPr>
              <w:t xml:space="preserve">enrollment information for a sufficient portion of their students. NSLDS tracks whether a school has reported </w:t>
            </w:r>
            <w:r w:rsidR="002B2ADF">
              <w:rPr>
                <w:rFonts w:ascii="Segoe UI" w:hAnsi="Segoe UI" w:cs="Segoe UI"/>
                <w:color w:val="000000"/>
                <w:szCs w:val="24"/>
              </w:rPr>
              <w:t>Program</w:t>
            </w:r>
            <w:r w:rsidR="00AC3C3D">
              <w:rPr>
                <w:rFonts w:ascii="Segoe UI" w:hAnsi="Segoe UI" w:cs="Segoe UI"/>
                <w:color w:val="000000"/>
                <w:szCs w:val="24"/>
              </w:rPr>
              <w:t>-</w:t>
            </w:r>
            <w:r w:rsidR="002B2ADF">
              <w:rPr>
                <w:rFonts w:ascii="Segoe UI" w:hAnsi="Segoe UI" w:cs="Segoe UI"/>
                <w:color w:val="000000"/>
                <w:szCs w:val="24"/>
              </w:rPr>
              <w:t xml:space="preserve">Level </w:t>
            </w:r>
            <w:r w:rsidR="00AC3C3D">
              <w:rPr>
                <w:rFonts w:ascii="Segoe UI" w:hAnsi="Segoe UI" w:cs="Segoe UI"/>
                <w:color w:val="000000"/>
                <w:szCs w:val="24"/>
              </w:rPr>
              <w:t xml:space="preserve">enrollment information for at least 90% of the students on its Enrollment Reporting </w:t>
            </w:r>
            <w:r w:rsidR="002B2ADF">
              <w:rPr>
                <w:rFonts w:ascii="Segoe UI" w:hAnsi="Segoe UI" w:cs="Segoe UI"/>
                <w:color w:val="000000"/>
                <w:szCs w:val="24"/>
              </w:rPr>
              <w:t>Roster</w:t>
            </w:r>
            <w:r w:rsidR="00AC3C3D">
              <w:rPr>
                <w:rFonts w:ascii="Segoe UI" w:hAnsi="Segoe UI" w:cs="Segoe UI"/>
                <w:color w:val="000000"/>
                <w:szCs w:val="24"/>
              </w:rPr>
              <w:t xml:space="preserve">. </w:t>
            </w:r>
          </w:p>
          <w:p w14:paraId="29BD2630" w14:textId="31A531AA" w:rsidR="00AC3C3D" w:rsidRDefault="00AC3C3D" w:rsidP="00CF70B7">
            <w:pPr>
              <w:spacing w:before="60" w:after="60"/>
              <w:rPr>
                <w:rFonts w:ascii="Segoe UI" w:hAnsi="Segoe UI" w:cs="Segoe UI"/>
                <w:color w:val="000000"/>
                <w:szCs w:val="24"/>
              </w:rPr>
            </w:pPr>
            <w:r>
              <w:rPr>
                <w:rFonts w:ascii="Segoe UI" w:hAnsi="Segoe UI" w:cs="Segoe UI"/>
                <w:color w:val="000000"/>
                <w:szCs w:val="24"/>
              </w:rPr>
              <w:t>When NSLDS determines that a school does not meet the 90% minimum threshold</w:t>
            </w:r>
            <w:r w:rsidR="009031B7">
              <w:rPr>
                <w:rFonts w:ascii="Segoe UI" w:hAnsi="Segoe UI" w:cs="Segoe UI"/>
                <w:color w:val="000000"/>
                <w:szCs w:val="24"/>
              </w:rPr>
              <w:t>,</w:t>
            </w:r>
            <w:r>
              <w:rPr>
                <w:rFonts w:ascii="Segoe UI" w:hAnsi="Segoe UI" w:cs="Segoe UI"/>
                <w:color w:val="000000"/>
                <w:szCs w:val="24"/>
              </w:rPr>
              <w:t xml:space="preserve"> the school will receive an initial warning notification from NSLDS, addressed to the school’s Financial Aid Administrator (FAA</w:t>
            </w:r>
            <w:r w:rsidR="00FC188E">
              <w:rPr>
                <w:rFonts w:ascii="Segoe UI" w:hAnsi="Segoe UI" w:cs="Segoe UI"/>
                <w:color w:val="000000"/>
                <w:szCs w:val="24"/>
              </w:rPr>
              <w:t>)</w:t>
            </w:r>
            <w:r w:rsidR="009031B7">
              <w:rPr>
                <w:rFonts w:ascii="Segoe UI" w:hAnsi="Segoe UI" w:cs="Segoe UI"/>
                <w:color w:val="000000"/>
                <w:szCs w:val="24"/>
              </w:rPr>
              <w:t xml:space="preserve"> and</w:t>
            </w:r>
            <w:r>
              <w:rPr>
                <w:rFonts w:ascii="Segoe UI" w:hAnsi="Segoe UI" w:cs="Segoe UI"/>
                <w:color w:val="000000"/>
                <w:szCs w:val="24"/>
              </w:rPr>
              <w:t xml:space="preserve"> the Enrollment Reporting Contact</w:t>
            </w:r>
            <w:r w:rsidR="009031B7">
              <w:rPr>
                <w:rFonts w:ascii="Segoe UI" w:hAnsi="Segoe UI" w:cs="Segoe UI"/>
                <w:color w:val="000000"/>
                <w:szCs w:val="24"/>
              </w:rPr>
              <w:t>,</w:t>
            </w:r>
            <w:r>
              <w:rPr>
                <w:rFonts w:ascii="Segoe UI" w:hAnsi="Segoe UI" w:cs="Segoe UI"/>
                <w:color w:val="000000"/>
                <w:szCs w:val="24"/>
              </w:rPr>
              <w:t xml:space="preserve"> as provided on the ORG tab of the </w:t>
            </w:r>
            <w:hyperlink r:id="rId28" w:history="1">
              <w:r w:rsidRPr="00672B50">
                <w:rPr>
                  <w:rStyle w:val="Hyperlink"/>
                  <w:rFonts w:ascii="Segoe UI" w:hAnsi="Segoe UI" w:cs="Segoe UI"/>
                  <w:szCs w:val="24"/>
                </w:rPr>
                <w:t>NSLDS Professional Access</w:t>
              </w:r>
            </w:hyperlink>
            <w:r>
              <w:rPr>
                <w:rFonts w:ascii="Segoe UI" w:hAnsi="Segoe UI" w:cs="Segoe UI"/>
                <w:color w:val="000000"/>
                <w:szCs w:val="24"/>
              </w:rPr>
              <w:t xml:space="preserve"> website. </w:t>
            </w:r>
            <w:r w:rsidRPr="00A01D2A">
              <w:rPr>
                <w:rFonts w:ascii="Segoe UI" w:hAnsi="Segoe UI" w:cs="Segoe UI"/>
                <w:color w:val="000000"/>
                <w:szCs w:val="24"/>
              </w:rPr>
              <w:t>If your school has not yet provided an Enrollment Reporting Contact</w:t>
            </w:r>
            <w:r>
              <w:rPr>
                <w:rFonts w:ascii="Segoe UI" w:hAnsi="Segoe UI" w:cs="Segoe UI"/>
                <w:color w:val="000000"/>
                <w:szCs w:val="24"/>
              </w:rPr>
              <w:t xml:space="preserve"> for each of its locations, such as a representative from the </w:t>
            </w:r>
            <w:r w:rsidR="00FC188E">
              <w:rPr>
                <w:rFonts w:ascii="Segoe UI" w:hAnsi="Segoe UI" w:cs="Segoe UI"/>
                <w:color w:val="000000"/>
                <w:szCs w:val="24"/>
              </w:rPr>
              <w:t>Registrar’s Office</w:t>
            </w:r>
            <w:r w:rsidRPr="00A01D2A">
              <w:rPr>
                <w:rFonts w:ascii="Segoe UI" w:hAnsi="Segoe UI" w:cs="Segoe UI"/>
                <w:color w:val="000000"/>
                <w:szCs w:val="24"/>
              </w:rPr>
              <w:t>, please do so as soon as possible.</w:t>
            </w:r>
            <w:r>
              <w:rPr>
                <w:rFonts w:ascii="Segoe UI" w:hAnsi="Segoe UI" w:cs="Segoe UI"/>
                <w:color w:val="000000"/>
                <w:szCs w:val="24"/>
              </w:rPr>
              <w:t xml:space="preserve"> Note that this contact cannot be someone from a school’s </w:t>
            </w:r>
            <w:r w:rsidR="009031B7">
              <w:rPr>
                <w:rFonts w:ascii="Segoe UI" w:hAnsi="Segoe UI" w:cs="Segoe UI"/>
                <w:color w:val="000000"/>
                <w:szCs w:val="24"/>
              </w:rPr>
              <w:t>third-party</w:t>
            </w:r>
            <w:r>
              <w:rPr>
                <w:rFonts w:ascii="Segoe UI" w:hAnsi="Segoe UI" w:cs="Segoe UI"/>
                <w:color w:val="000000"/>
                <w:szCs w:val="24"/>
              </w:rPr>
              <w:t xml:space="preserve"> servicer. Schools will receive a separate Enrollment Reporting Compliance Notification for each of its locations that are under the 90% threshold. </w:t>
            </w:r>
          </w:p>
          <w:p w14:paraId="586ECF29" w14:textId="378476DA" w:rsidR="00AC3C3D" w:rsidRDefault="00AC3C3D" w:rsidP="00CF70B7">
            <w:pPr>
              <w:spacing w:before="60" w:after="60"/>
              <w:rPr>
                <w:rFonts w:ascii="Segoe UI Symbol" w:hAnsi="Segoe UI Symbol" w:cs="Arial"/>
                <w:color w:val="000000"/>
                <w:szCs w:val="24"/>
              </w:rPr>
            </w:pPr>
            <w:r>
              <w:rPr>
                <w:rFonts w:ascii="Segoe UI" w:hAnsi="Segoe UI" w:cs="Segoe UI"/>
                <w:color w:val="000000"/>
                <w:szCs w:val="24"/>
              </w:rPr>
              <w:t>If the school’s reporting performance does not improve</w:t>
            </w:r>
            <w:r w:rsidR="009031B7">
              <w:rPr>
                <w:rFonts w:ascii="Segoe UI" w:hAnsi="Segoe UI" w:cs="Segoe UI"/>
                <w:color w:val="000000"/>
                <w:szCs w:val="24"/>
              </w:rPr>
              <w:t>,</w:t>
            </w:r>
            <w:r>
              <w:rPr>
                <w:rFonts w:ascii="Segoe UI" w:hAnsi="Segoe UI" w:cs="Segoe UI"/>
                <w:color w:val="000000"/>
                <w:szCs w:val="24"/>
              </w:rPr>
              <w:t xml:space="preserve"> the school will receive a second </w:t>
            </w:r>
            <w:r w:rsidRPr="006748A3">
              <w:rPr>
                <w:rFonts w:ascii="Segoe UI Symbol" w:hAnsi="Segoe UI Symbol" w:cs="Segoe UI"/>
                <w:color w:val="000000"/>
                <w:szCs w:val="24"/>
              </w:rPr>
              <w:t xml:space="preserve">warning notification addressed to the FAA and </w:t>
            </w:r>
            <w:r>
              <w:rPr>
                <w:rFonts w:ascii="Segoe UI Symbol" w:hAnsi="Segoe UI Symbol" w:cs="Segoe UI"/>
                <w:color w:val="000000"/>
                <w:szCs w:val="24"/>
              </w:rPr>
              <w:t xml:space="preserve">to </w:t>
            </w:r>
            <w:r w:rsidRPr="006748A3">
              <w:rPr>
                <w:rFonts w:ascii="Segoe UI Symbol" w:hAnsi="Segoe UI Symbol" w:cs="Segoe UI"/>
                <w:color w:val="000000"/>
                <w:szCs w:val="24"/>
              </w:rPr>
              <w:t>the Enrollment Report</w:t>
            </w:r>
            <w:r>
              <w:rPr>
                <w:rFonts w:ascii="Segoe UI Symbol" w:hAnsi="Segoe UI Symbol" w:cs="Segoe UI"/>
                <w:color w:val="000000"/>
                <w:szCs w:val="24"/>
              </w:rPr>
              <w:t>ing Contact, with the school’s P</w:t>
            </w:r>
            <w:r w:rsidRPr="006748A3">
              <w:rPr>
                <w:rFonts w:ascii="Segoe UI Symbol" w:hAnsi="Segoe UI Symbol" w:cs="Segoe UI"/>
                <w:color w:val="000000"/>
                <w:szCs w:val="24"/>
              </w:rPr>
              <w:t xml:space="preserve">resident or CEO copied. If the school’s performance still does not improve after two warning notifications, </w:t>
            </w:r>
            <w:r w:rsidRPr="006748A3">
              <w:rPr>
                <w:rFonts w:ascii="Segoe UI Symbol" w:hAnsi="Segoe UI Symbol" w:cs="Arial"/>
                <w:color w:val="000000"/>
                <w:szCs w:val="24"/>
              </w:rPr>
              <w:t>it will receive a third notification that the school has been referred to Federal Student Aid</w:t>
            </w:r>
            <w:r w:rsidR="00843443">
              <w:rPr>
                <w:rFonts w:ascii="Segoe UI Symbol" w:hAnsi="Segoe UI Symbol" w:cs="Arial"/>
                <w:color w:val="000000"/>
                <w:szCs w:val="24"/>
              </w:rPr>
              <w:t>’s</w:t>
            </w:r>
            <w:r w:rsidRPr="006748A3">
              <w:rPr>
                <w:rFonts w:ascii="Segoe UI Symbol" w:hAnsi="Segoe UI Symbol" w:cs="Arial"/>
                <w:color w:val="000000"/>
                <w:szCs w:val="24"/>
              </w:rPr>
              <w:t xml:space="preserve"> Program Compliance office for consideration of possible sanctions. This third notification will be addressed to the school’s President/CEO, with copies to the school’s </w:t>
            </w:r>
            <w:r w:rsidR="00302B3E">
              <w:rPr>
                <w:rFonts w:ascii="Segoe UI Symbol" w:hAnsi="Segoe UI Symbol" w:cs="Arial"/>
                <w:color w:val="000000"/>
                <w:szCs w:val="24"/>
              </w:rPr>
              <w:t>FAA</w:t>
            </w:r>
            <w:r w:rsidRPr="006748A3">
              <w:rPr>
                <w:rFonts w:ascii="Segoe UI Symbol" w:hAnsi="Segoe UI Symbol" w:cs="Arial"/>
                <w:color w:val="000000"/>
                <w:szCs w:val="24"/>
              </w:rPr>
              <w:t xml:space="preserve"> and Enrollment Reporting Contact. </w:t>
            </w:r>
          </w:p>
          <w:p w14:paraId="2E0E3BED" w14:textId="55B9A054" w:rsidR="00AC3C3D" w:rsidRPr="00A5121C" w:rsidRDefault="00AC3C3D" w:rsidP="00CF70B7">
            <w:pPr>
              <w:spacing w:before="60" w:after="60"/>
              <w:rPr>
                <w:rFonts w:ascii="Segoe UI" w:hAnsi="Segoe UI" w:cs="Segoe UI"/>
                <w:color w:val="000000"/>
                <w:szCs w:val="24"/>
              </w:rPr>
            </w:pPr>
            <w:r w:rsidRPr="00172A82">
              <w:rPr>
                <w:rFonts w:ascii="Segoe UI" w:hAnsi="Segoe UI" w:cs="Segoe UI"/>
              </w:rPr>
              <w:t xml:space="preserve">The </w:t>
            </w:r>
            <w:r w:rsidR="00FE23C7">
              <w:rPr>
                <w:rFonts w:ascii="Segoe UI" w:hAnsi="Segoe UI" w:cs="Segoe UI"/>
              </w:rPr>
              <w:t>Program-Level</w:t>
            </w:r>
            <w:r w:rsidRPr="00172A82">
              <w:rPr>
                <w:rFonts w:ascii="Segoe UI" w:hAnsi="Segoe UI" w:cs="Segoe UI"/>
              </w:rPr>
              <w:t xml:space="preserve"> reporting threshold is set at 90% to allow for instances </w:t>
            </w:r>
            <w:r w:rsidR="00843443">
              <w:rPr>
                <w:rFonts w:ascii="Segoe UI" w:hAnsi="Segoe UI" w:cs="Segoe UI"/>
              </w:rPr>
              <w:t>in which</w:t>
            </w:r>
            <w:r w:rsidR="00843443" w:rsidRPr="00172A82">
              <w:rPr>
                <w:rFonts w:ascii="Segoe UI" w:hAnsi="Segoe UI" w:cs="Segoe UI"/>
              </w:rPr>
              <w:t xml:space="preserve"> </w:t>
            </w:r>
            <w:r w:rsidRPr="00172A82">
              <w:rPr>
                <w:rFonts w:ascii="Segoe UI" w:hAnsi="Segoe UI" w:cs="Segoe UI"/>
              </w:rPr>
              <w:t xml:space="preserve">a school may have a small </w:t>
            </w:r>
            <w:r w:rsidRPr="00172A82">
              <w:rPr>
                <w:rFonts w:ascii="Segoe UI" w:hAnsi="Segoe UI" w:cs="Segoe UI"/>
                <w:color w:val="000000"/>
                <w:szCs w:val="24"/>
              </w:rPr>
              <w:t xml:space="preserve">percentage of students included on its NSLDS Enrollment Reporting </w:t>
            </w:r>
            <w:r w:rsidR="00FE319F">
              <w:rPr>
                <w:rFonts w:ascii="Segoe UI" w:hAnsi="Segoe UI" w:cs="Segoe UI"/>
                <w:color w:val="000000"/>
                <w:szCs w:val="24"/>
              </w:rPr>
              <w:t>R</w:t>
            </w:r>
            <w:r w:rsidRPr="00172A82">
              <w:rPr>
                <w:rFonts w:ascii="Segoe UI" w:hAnsi="Segoe UI" w:cs="Segoe UI"/>
                <w:color w:val="000000"/>
                <w:szCs w:val="24"/>
              </w:rPr>
              <w:t>oster who are not enrolled in academic programs. While these students are not receiving aid at the reporting institution, they are enrolled in, for example, continuing education coursework.</w:t>
            </w:r>
            <w:r w:rsidRPr="00A5121C">
              <w:rPr>
                <w:rFonts w:ascii="Segoe UI" w:hAnsi="Segoe UI" w:cs="Segoe UI"/>
                <w:color w:val="000000"/>
                <w:szCs w:val="24"/>
              </w:rPr>
              <w:t xml:space="preserve">  </w:t>
            </w:r>
          </w:p>
          <w:p w14:paraId="731DB961" w14:textId="189179E6" w:rsidR="00AC3C3D" w:rsidRDefault="00AC3C3D" w:rsidP="00CF70B7">
            <w:pPr>
              <w:pStyle w:val="NormalWeb"/>
              <w:shd w:val="clear" w:color="auto" w:fill="FFFFFF"/>
              <w:spacing w:before="60" w:beforeAutospacing="0" w:after="60" w:afterAutospacing="0"/>
              <w:rPr>
                <w:rFonts w:ascii="Segoe UI" w:hAnsi="Segoe UI" w:cs="Segoe UI"/>
                <w:color w:val="000000"/>
              </w:rPr>
            </w:pPr>
            <w:r w:rsidRPr="00C047F8">
              <w:rPr>
                <w:rFonts w:ascii="Segoe UI" w:hAnsi="Segoe UI" w:cs="Segoe UI"/>
                <w:b/>
                <w:color w:val="000000"/>
              </w:rPr>
              <w:t>If, after the school receives its initial notification</w:t>
            </w:r>
            <w:r w:rsidRPr="00867DFC">
              <w:rPr>
                <w:rFonts w:ascii="Segoe UI" w:hAnsi="Segoe UI" w:cs="Segoe UI"/>
                <w:color w:val="000000"/>
              </w:rPr>
              <w:t xml:space="preserve">, </w:t>
            </w:r>
            <w:r w:rsidR="00FC188E" w:rsidRPr="00867DFC">
              <w:rPr>
                <w:rFonts w:ascii="Segoe UI" w:hAnsi="Segoe UI" w:cs="Segoe UI"/>
                <w:color w:val="000000"/>
              </w:rPr>
              <w:t>it</w:t>
            </w:r>
            <w:r w:rsidRPr="00867DFC">
              <w:rPr>
                <w:rFonts w:ascii="Segoe UI" w:hAnsi="Segoe UI" w:cs="Segoe UI"/>
                <w:color w:val="000000"/>
              </w:rPr>
              <w:t xml:space="preserve"> believes that a significant percentage of its students are legitimately not enrolled in an academic program and</w:t>
            </w:r>
            <w:r w:rsidR="006C5882">
              <w:rPr>
                <w:rFonts w:ascii="Segoe UI" w:hAnsi="Segoe UI" w:cs="Segoe UI"/>
                <w:color w:val="000000"/>
              </w:rPr>
              <w:t xml:space="preserve"> are</w:t>
            </w:r>
            <w:r w:rsidR="006C5882" w:rsidRPr="00867DFC">
              <w:rPr>
                <w:rFonts w:ascii="Segoe UI" w:hAnsi="Segoe UI" w:cs="Segoe UI"/>
                <w:color w:val="000000"/>
              </w:rPr>
              <w:t xml:space="preserve"> </w:t>
            </w:r>
            <w:r w:rsidRPr="00867DFC">
              <w:rPr>
                <w:rFonts w:ascii="Segoe UI" w:hAnsi="Segoe UI" w:cs="Segoe UI"/>
                <w:color w:val="000000"/>
              </w:rPr>
              <w:t xml:space="preserve">therefore properly reported only at the campus level and not at the program level, the school should send an email requesting an Enrollment Reporting Compliance Notification Exception. The email should be sent to </w:t>
            </w:r>
            <w:hyperlink r:id="rId29" w:history="1">
              <w:r w:rsidRPr="00214156">
                <w:rPr>
                  <w:rStyle w:val="Hyperlink"/>
                  <w:rFonts w:ascii="Segoe UI" w:hAnsi="Segoe UI" w:cs="Segoe UI"/>
                </w:rPr>
                <w:t>ERCompliance@ed.gov</w:t>
              </w:r>
            </w:hyperlink>
            <w:r w:rsidRPr="00867DFC">
              <w:rPr>
                <w:rFonts w:ascii="Segoe UI" w:hAnsi="Segoe UI" w:cs="Segoe UI"/>
                <w:color w:val="000000"/>
              </w:rPr>
              <w:t>.</w:t>
            </w:r>
          </w:p>
          <w:p w14:paraId="57D5B572" w14:textId="42ECEDCF" w:rsidR="008F2B20" w:rsidRPr="00867DFC" w:rsidRDefault="008F2B20" w:rsidP="00CF70B7">
            <w:pPr>
              <w:pStyle w:val="NormalWeb"/>
              <w:shd w:val="clear" w:color="auto" w:fill="FFFFFF"/>
              <w:spacing w:before="60" w:beforeAutospacing="0" w:after="60" w:afterAutospacing="0"/>
              <w:rPr>
                <w:rFonts w:ascii="Segoe UI" w:hAnsi="Segoe UI" w:cs="Segoe UI"/>
                <w:color w:val="000000"/>
              </w:rPr>
            </w:pPr>
            <w:r>
              <w:rPr>
                <w:rFonts w:ascii="Segoe UI" w:hAnsi="Segoe UI" w:cs="Segoe UI"/>
                <w:color w:val="000000"/>
              </w:rPr>
              <w:t>Schools with previously approved e</w:t>
            </w:r>
            <w:r w:rsidRPr="00867DFC">
              <w:rPr>
                <w:rFonts w:ascii="Segoe UI" w:hAnsi="Segoe UI" w:cs="Segoe UI"/>
                <w:color w:val="000000"/>
              </w:rPr>
              <w:t>xception</w:t>
            </w:r>
            <w:r>
              <w:rPr>
                <w:rFonts w:ascii="Segoe UI" w:hAnsi="Segoe UI" w:cs="Segoe UI"/>
                <w:color w:val="000000"/>
              </w:rPr>
              <w:t xml:space="preserve">s have been reset to </w:t>
            </w:r>
            <w:r w:rsidR="00FE23C7">
              <w:rPr>
                <w:rFonts w:ascii="Segoe UI" w:hAnsi="Segoe UI" w:cs="Segoe UI"/>
                <w:color w:val="000000"/>
              </w:rPr>
              <w:t>the</w:t>
            </w:r>
            <w:r>
              <w:rPr>
                <w:rFonts w:ascii="Segoe UI" w:hAnsi="Segoe UI" w:cs="Segoe UI"/>
                <w:color w:val="000000"/>
              </w:rPr>
              <w:t xml:space="preserve"> </w:t>
            </w:r>
            <w:r w:rsidRPr="00172A82">
              <w:rPr>
                <w:rFonts w:ascii="Segoe UI" w:hAnsi="Segoe UI" w:cs="Segoe UI"/>
              </w:rPr>
              <w:t xml:space="preserve">90% </w:t>
            </w:r>
            <w:r w:rsidR="00FE23C7">
              <w:rPr>
                <w:rFonts w:ascii="Segoe UI" w:hAnsi="Segoe UI" w:cs="Segoe UI"/>
              </w:rPr>
              <w:t xml:space="preserve">global </w:t>
            </w:r>
            <w:r>
              <w:rPr>
                <w:rFonts w:ascii="Segoe UI" w:hAnsi="Segoe UI" w:cs="Segoe UI"/>
              </w:rPr>
              <w:t xml:space="preserve">threshold. If </w:t>
            </w:r>
            <w:r>
              <w:rPr>
                <w:rFonts w:ascii="Segoe UI" w:hAnsi="Segoe UI" w:cs="Segoe UI"/>
                <w:color w:val="000000"/>
              </w:rPr>
              <w:t>the school still fall</w:t>
            </w:r>
            <w:r w:rsidR="001847E6">
              <w:rPr>
                <w:rFonts w:ascii="Segoe UI" w:hAnsi="Segoe UI" w:cs="Segoe UI"/>
                <w:color w:val="000000"/>
              </w:rPr>
              <w:t>s</w:t>
            </w:r>
            <w:r>
              <w:rPr>
                <w:rFonts w:ascii="Segoe UI" w:hAnsi="Segoe UI" w:cs="Segoe UI"/>
                <w:color w:val="000000"/>
              </w:rPr>
              <w:t xml:space="preserve"> below the </w:t>
            </w:r>
            <w:r>
              <w:rPr>
                <w:rFonts w:ascii="Segoe UI" w:hAnsi="Segoe UI" w:cs="Segoe UI"/>
              </w:rPr>
              <w:t>threshold and wish</w:t>
            </w:r>
            <w:r w:rsidR="00FE23C7">
              <w:rPr>
                <w:rFonts w:ascii="Segoe UI" w:hAnsi="Segoe UI" w:cs="Segoe UI"/>
              </w:rPr>
              <w:t>es</w:t>
            </w:r>
            <w:r>
              <w:rPr>
                <w:rFonts w:ascii="Segoe UI" w:hAnsi="Segoe UI" w:cs="Segoe UI"/>
              </w:rPr>
              <w:t xml:space="preserve"> to be re-consider</w:t>
            </w:r>
            <w:r w:rsidR="00182B27">
              <w:rPr>
                <w:rFonts w:ascii="Segoe UI" w:hAnsi="Segoe UI" w:cs="Segoe UI"/>
              </w:rPr>
              <w:t>ed</w:t>
            </w:r>
            <w:r>
              <w:rPr>
                <w:rFonts w:ascii="Segoe UI" w:hAnsi="Segoe UI" w:cs="Segoe UI"/>
              </w:rPr>
              <w:t xml:space="preserve"> for an </w:t>
            </w:r>
            <w:r>
              <w:rPr>
                <w:rFonts w:ascii="Segoe UI" w:hAnsi="Segoe UI" w:cs="Segoe UI"/>
                <w:color w:val="000000"/>
              </w:rPr>
              <w:t>e</w:t>
            </w:r>
            <w:r w:rsidRPr="00867DFC">
              <w:rPr>
                <w:rFonts w:ascii="Segoe UI" w:hAnsi="Segoe UI" w:cs="Segoe UI"/>
                <w:color w:val="000000"/>
              </w:rPr>
              <w:t>xception</w:t>
            </w:r>
            <w:r w:rsidR="00D328FC">
              <w:rPr>
                <w:rFonts w:ascii="Segoe UI" w:hAnsi="Segoe UI" w:cs="Segoe UI"/>
                <w:color w:val="000000"/>
              </w:rPr>
              <w:t>,</w:t>
            </w:r>
            <w:r>
              <w:rPr>
                <w:rFonts w:ascii="Segoe UI" w:hAnsi="Segoe UI" w:cs="Segoe UI"/>
                <w:color w:val="000000"/>
              </w:rPr>
              <w:t xml:space="preserve"> they will need to </w:t>
            </w:r>
            <w:r w:rsidR="001847E6" w:rsidRPr="00867DFC">
              <w:rPr>
                <w:rFonts w:ascii="Segoe UI" w:hAnsi="Segoe UI" w:cs="Segoe UI"/>
                <w:color w:val="000000"/>
              </w:rPr>
              <w:t xml:space="preserve">send an email to </w:t>
            </w:r>
            <w:hyperlink r:id="rId30" w:history="1">
              <w:r w:rsidR="001847E6" w:rsidRPr="00214156">
                <w:rPr>
                  <w:rStyle w:val="Hyperlink"/>
                  <w:rFonts w:ascii="Segoe UI" w:hAnsi="Segoe UI" w:cs="Segoe UI"/>
                </w:rPr>
                <w:t>ERCompliance@ed.gov</w:t>
              </w:r>
            </w:hyperlink>
            <w:r>
              <w:rPr>
                <w:rFonts w:ascii="Segoe UI" w:hAnsi="Segoe UI" w:cs="Segoe UI"/>
                <w:color w:val="000000"/>
              </w:rPr>
              <w:t xml:space="preserve">. </w:t>
            </w:r>
          </w:p>
          <w:p w14:paraId="565DA69D" w14:textId="74FFAEFA" w:rsidR="00AC3C3D" w:rsidRPr="00D91C31" w:rsidRDefault="00AC3C3D" w:rsidP="00CF70B7">
            <w:pPr>
              <w:pStyle w:val="BodyText"/>
              <w:spacing w:before="120" w:after="120"/>
              <w:rPr>
                <w:rFonts w:ascii="Segoe UI" w:eastAsia="Gungsuh" w:hAnsi="Segoe UI" w:cs="Segoe UI"/>
                <w:b/>
                <w:color w:val="E36C0A" w:themeColor="accent6" w:themeShade="BF"/>
                <w:szCs w:val="24"/>
              </w:rPr>
            </w:pPr>
            <w:r>
              <w:rPr>
                <w:rFonts w:ascii="Segoe UI" w:hAnsi="Segoe UI" w:cs="Segoe UI"/>
              </w:rPr>
              <w:t xml:space="preserve">The </w:t>
            </w:r>
            <w:r w:rsidRPr="008F2B20">
              <w:rPr>
                <w:rFonts w:ascii="Segoe UI" w:hAnsi="Segoe UI" w:cs="Segoe UI"/>
                <w:b/>
              </w:rPr>
              <w:t>Enrollment Reporting Statistics</w:t>
            </w:r>
            <w:r>
              <w:rPr>
                <w:rFonts w:ascii="Segoe UI" w:hAnsi="Segoe UI" w:cs="Segoe UI"/>
              </w:rPr>
              <w:t xml:space="preserve"> page</w:t>
            </w:r>
            <w:r w:rsidR="004040E0">
              <w:rPr>
                <w:rFonts w:ascii="Segoe UI" w:hAnsi="Segoe UI" w:cs="Segoe UI"/>
              </w:rPr>
              <w:t xml:space="preserve"> on the </w:t>
            </w:r>
            <w:hyperlink r:id="rId31" w:history="1">
              <w:r w:rsidR="004040E0" w:rsidRPr="006D7016">
                <w:rPr>
                  <w:rStyle w:val="Hyperlink"/>
                  <w:rFonts w:ascii="Segoe UI" w:hAnsi="Segoe UI" w:cs="Segoe UI"/>
                  <w:szCs w:val="24"/>
                </w:rPr>
                <w:t>NSLDS Professional Access</w:t>
              </w:r>
            </w:hyperlink>
            <w:r w:rsidR="004040E0" w:rsidRPr="006D7016">
              <w:rPr>
                <w:rFonts w:ascii="Segoe UI" w:hAnsi="Segoe UI" w:cs="Segoe UI"/>
                <w:szCs w:val="24"/>
              </w:rPr>
              <w:t xml:space="preserve"> </w:t>
            </w:r>
            <w:r w:rsidR="004040E0">
              <w:rPr>
                <w:rFonts w:ascii="Segoe UI" w:hAnsi="Segoe UI" w:cs="Segoe UI"/>
                <w:szCs w:val="24"/>
              </w:rPr>
              <w:t>website</w:t>
            </w:r>
            <w:r>
              <w:rPr>
                <w:rFonts w:ascii="Segoe UI" w:hAnsi="Segoe UI" w:cs="Segoe UI"/>
              </w:rPr>
              <w:t xml:space="preserve">, accessible through the </w:t>
            </w:r>
            <w:r w:rsidRPr="008F2B20">
              <w:rPr>
                <w:rFonts w:ascii="Segoe UI" w:hAnsi="Segoe UI" w:cs="Segoe UI"/>
                <w:b/>
              </w:rPr>
              <w:t>Enrollment Reporting Profile</w:t>
            </w:r>
            <w:r>
              <w:rPr>
                <w:rFonts w:ascii="Segoe UI" w:hAnsi="Segoe UI" w:cs="Segoe UI"/>
              </w:rPr>
              <w:t xml:space="preserve">, contains an Enrollment Compliance Notification History section. This section displays information about compliance notifications sent to an individual school location or to all the locations of the school. Additionally, school users can view the </w:t>
            </w:r>
            <w:r>
              <w:rPr>
                <w:rFonts w:ascii="Segoe UI" w:hAnsi="Segoe UI" w:cs="Segoe UI"/>
                <w:szCs w:val="24"/>
              </w:rPr>
              <w:t xml:space="preserve">Enrollment Reporting Compliance Notification </w:t>
            </w:r>
            <w:r>
              <w:rPr>
                <w:rFonts w:ascii="Segoe UI" w:hAnsi="Segoe UI" w:cs="Segoe UI"/>
              </w:rPr>
              <w:t>letter online.</w:t>
            </w:r>
          </w:p>
        </w:tc>
      </w:tr>
      <w:tr w:rsidR="00D91C31" w:rsidRPr="009B301E" w14:paraId="5B680537" w14:textId="77777777" w:rsidTr="005F4771">
        <w:trPr>
          <w:cantSplit/>
          <w:trHeight w:val="576"/>
        </w:trPr>
        <w:tc>
          <w:tcPr>
            <w:tcW w:w="11082" w:type="dxa"/>
            <w:shd w:val="clear" w:color="auto" w:fill="FFFEE5"/>
            <w:vAlign w:val="center"/>
          </w:tcPr>
          <w:p w14:paraId="2AE2D73D" w14:textId="77777777" w:rsidR="00D91C31" w:rsidRPr="006D7016" w:rsidRDefault="00D91C31" w:rsidP="00BF52A5">
            <w:pPr>
              <w:pStyle w:val="BodyText"/>
              <w:keepNext/>
              <w:keepLines/>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D91C31" w:rsidRPr="009B301E" w14:paraId="6C819E48" w14:textId="77777777" w:rsidTr="005F4771">
        <w:trPr>
          <w:cantSplit/>
          <w:trHeight w:val="112"/>
        </w:trPr>
        <w:tc>
          <w:tcPr>
            <w:tcW w:w="11082" w:type="dxa"/>
            <w:shd w:val="clear" w:color="auto" w:fill="FFFFFF"/>
          </w:tcPr>
          <w:p w14:paraId="409D08D0" w14:textId="77777777" w:rsidR="001A03A9" w:rsidRDefault="001A03A9" w:rsidP="001A03A9">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32"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sidR="003D6DEF">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sidR="003D6DEF">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14:paraId="6367FABD" w14:textId="591C0915" w:rsidR="001A03A9" w:rsidRDefault="001A03A9" w:rsidP="001A03A9">
            <w:pPr>
              <w:pStyle w:val="ListParagraph"/>
              <w:keepNext/>
              <w:keepLines/>
              <w:spacing w:before="120" w:after="120"/>
              <w:ind w:left="0"/>
              <w:contextualSpacing w:val="0"/>
              <w:rPr>
                <w:rFonts w:ascii="Segoe UI" w:hAnsi="Segoe UI" w:cs="Segoe UI"/>
                <w:sz w:val="24"/>
                <w:szCs w:val="24"/>
              </w:rPr>
            </w:pPr>
            <w:r>
              <w:rPr>
                <w:rFonts w:ascii="Segoe UI" w:hAnsi="Segoe UI" w:cs="Segoe UI"/>
                <w:sz w:val="24"/>
                <w:szCs w:val="24"/>
              </w:rPr>
              <w:t xml:space="preserve">Additionally, </w:t>
            </w:r>
            <w:r w:rsidR="004D742F">
              <w:rPr>
                <w:rFonts w:ascii="Segoe UI" w:hAnsi="Segoe UI" w:cs="Segoe UI"/>
                <w:sz w:val="24"/>
                <w:szCs w:val="24"/>
              </w:rPr>
              <w:t>p</w:t>
            </w:r>
            <w:r>
              <w:rPr>
                <w:rFonts w:ascii="Segoe UI" w:hAnsi="Segoe UI" w:cs="Segoe UI"/>
                <w:sz w:val="24"/>
                <w:szCs w:val="24"/>
              </w:rPr>
              <w:t xml:space="preserve">lease </w:t>
            </w:r>
            <w:r w:rsidR="004D742F">
              <w:rPr>
                <w:rFonts w:ascii="Segoe UI" w:hAnsi="Segoe UI" w:cs="Segoe UI"/>
                <w:sz w:val="24"/>
                <w:szCs w:val="24"/>
              </w:rPr>
              <w:t>ensure your school has</w:t>
            </w:r>
            <w:r>
              <w:rPr>
                <w:rFonts w:ascii="Segoe UI" w:hAnsi="Segoe UI" w:cs="Segoe UI"/>
                <w:sz w:val="24"/>
                <w:szCs w:val="24"/>
              </w:rPr>
              <w:t xml:space="preserve"> an Enrollment</w:t>
            </w:r>
            <w:r w:rsidR="007E1E0C">
              <w:rPr>
                <w:rFonts w:ascii="Segoe UI" w:hAnsi="Segoe UI" w:cs="Segoe UI"/>
                <w:sz w:val="24"/>
                <w:szCs w:val="24"/>
              </w:rPr>
              <w:t xml:space="preserve"> Reporting</w:t>
            </w:r>
            <w:r>
              <w:rPr>
                <w:rFonts w:ascii="Segoe UI" w:hAnsi="Segoe UI" w:cs="Segoe UI"/>
                <w:sz w:val="24"/>
                <w:szCs w:val="24"/>
              </w:rPr>
              <w:t xml:space="preserve"> </w:t>
            </w:r>
            <w:r w:rsidR="007E1E0C">
              <w:rPr>
                <w:rFonts w:ascii="Segoe UI" w:hAnsi="Segoe UI" w:cs="Segoe UI"/>
                <w:sz w:val="24"/>
                <w:szCs w:val="24"/>
              </w:rPr>
              <w:t>c</w:t>
            </w:r>
            <w:r>
              <w:rPr>
                <w:rFonts w:ascii="Segoe UI" w:hAnsi="Segoe UI" w:cs="Segoe UI"/>
                <w:sz w:val="24"/>
                <w:szCs w:val="24"/>
              </w:rPr>
              <w:t xml:space="preserve">ontact listed so </w:t>
            </w:r>
            <w:r w:rsidR="00FC188E">
              <w:rPr>
                <w:rFonts w:ascii="Segoe UI" w:hAnsi="Segoe UI" w:cs="Segoe UI"/>
                <w:sz w:val="24"/>
                <w:szCs w:val="24"/>
              </w:rPr>
              <w:t xml:space="preserve">that </w:t>
            </w:r>
            <w:r w:rsidR="00D32561">
              <w:rPr>
                <w:rFonts w:ascii="Segoe UI" w:hAnsi="Segoe UI" w:cs="Segoe UI"/>
                <w:sz w:val="24"/>
                <w:szCs w:val="24"/>
              </w:rPr>
              <w:t>important notifications related to enrollment reporting</w:t>
            </w:r>
            <w:r w:rsidR="000359DE">
              <w:rPr>
                <w:rFonts w:ascii="Segoe UI" w:hAnsi="Segoe UI" w:cs="Segoe UI"/>
                <w:sz w:val="24"/>
                <w:szCs w:val="24"/>
              </w:rPr>
              <w:t xml:space="preserve"> compliance</w:t>
            </w:r>
            <w:r w:rsidR="00D32561">
              <w:rPr>
                <w:rFonts w:ascii="Segoe UI" w:hAnsi="Segoe UI" w:cs="Segoe UI"/>
                <w:sz w:val="24"/>
                <w:szCs w:val="24"/>
              </w:rPr>
              <w:t xml:space="preserve"> are received</w:t>
            </w:r>
            <w:r w:rsidR="00537A03">
              <w:rPr>
                <w:rFonts w:ascii="Segoe UI" w:hAnsi="Segoe UI" w:cs="Segoe UI"/>
                <w:sz w:val="24"/>
                <w:szCs w:val="24"/>
              </w:rPr>
              <w:t>.</w:t>
            </w:r>
          </w:p>
          <w:p w14:paraId="270B0312" w14:textId="39CC78A4" w:rsidR="00D91C31" w:rsidRPr="006D7016" w:rsidRDefault="001A03A9" w:rsidP="003D6DEF">
            <w:pPr>
              <w:pStyle w:val="Default"/>
              <w:keepNext/>
              <w:keepLines/>
              <w:spacing w:before="60" w:after="120"/>
              <w:rPr>
                <w:rFonts w:ascii="Segoe UI" w:hAnsi="Segoe UI" w:cs="Segoe UI"/>
                <w:b/>
              </w:rPr>
            </w:pPr>
            <w:r w:rsidRPr="006D7016">
              <w:rPr>
                <w:rFonts w:ascii="Segoe UI" w:hAnsi="Segoe UI" w:cs="Segoe UI"/>
              </w:rPr>
              <w:t xml:space="preserve">The NSLDS Customer Support Center </w:t>
            </w:r>
            <w:r w:rsidR="000030E5">
              <w:rPr>
                <w:rFonts w:ascii="Segoe UI" w:hAnsi="Segoe UI" w:cs="Segoe UI"/>
              </w:rPr>
              <w:t xml:space="preserve">can be reached </w:t>
            </w:r>
            <w:r w:rsidRPr="006D7016">
              <w:rPr>
                <w:rFonts w:ascii="Segoe UI" w:hAnsi="Segoe UI" w:cs="Segoe UI"/>
              </w:rPr>
              <w:t xml:space="preserve">at </w:t>
            </w:r>
            <w:r w:rsidR="00462161">
              <w:rPr>
                <w:rFonts w:ascii="Segoe UI" w:hAnsi="Segoe UI" w:cs="Segoe UI"/>
              </w:rPr>
              <w:t>1-</w:t>
            </w:r>
            <w:r w:rsidRPr="006D7016">
              <w:rPr>
                <w:rFonts w:ascii="Segoe UI" w:hAnsi="Segoe UI" w:cs="Segoe UI"/>
              </w:rPr>
              <w:t>800</w:t>
            </w:r>
            <w:r w:rsidR="00462161">
              <w:rPr>
                <w:rFonts w:ascii="Segoe UI" w:hAnsi="Segoe UI" w:cs="Segoe UI"/>
              </w:rPr>
              <w:t>-</w:t>
            </w:r>
            <w:r w:rsidRPr="006D7016">
              <w:rPr>
                <w:rFonts w:ascii="Segoe UI" w:hAnsi="Segoe UI" w:cs="Segoe UI"/>
              </w:rPr>
              <w:t>999-8219</w:t>
            </w:r>
            <w:r w:rsidR="000030E5">
              <w:rPr>
                <w:rFonts w:ascii="Segoe UI" w:hAnsi="Segoe UI" w:cs="Segoe UI"/>
              </w:rPr>
              <w:t xml:space="preserve"> or </w:t>
            </w:r>
            <w:r w:rsidR="000030E5" w:rsidRPr="006D7016">
              <w:rPr>
                <w:rFonts w:ascii="Segoe UI" w:hAnsi="Segoe UI" w:cs="Segoe UI"/>
              </w:rPr>
              <w:t xml:space="preserve">by email at </w:t>
            </w:r>
            <w:hyperlink r:id="rId33" w:history="1">
              <w:r w:rsidR="000030E5" w:rsidRPr="006D7016">
                <w:rPr>
                  <w:rStyle w:val="Hyperlink"/>
                  <w:rFonts w:ascii="Segoe UI" w:hAnsi="Segoe UI" w:cs="Segoe UI"/>
                </w:rPr>
                <w:t>nslds@ed.gov</w:t>
              </w:r>
            </w:hyperlink>
            <w:r w:rsidRPr="006D7016">
              <w:rPr>
                <w:rFonts w:ascii="Segoe UI" w:hAnsi="Segoe UI" w:cs="Segoe UI"/>
              </w:rPr>
              <w:t xml:space="preserve"> </w:t>
            </w:r>
            <w:r w:rsidR="000030E5">
              <w:rPr>
                <w:rFonts w:ascii="Segoe UI" w:hAnsi="Segoe UI" w:cs="Segoe UI"/>
              </w:rPr>
              <w:t xml:space="preserve">and </w:t>
            </w:r>
            <w:r w:rsidRPr="006D7016">
              <w:rPr>
                <w:rFonts w:ascii="Segoe UI" w:hAnsi="Segoe UI" w:cs="Segoe UI"/>
              </w:rPr>
              <w:t xml:space="preserve">is available Monday through Friday from 8 </w:t>
            </w:r>
            <w:r w:rsidR="00D506FB">
              <w:rPr>
                <w:rFonts w:ascii="Segoe UI" w:hAnsi="Segoe UI" w:cs="Segoe UI"/>
              </w:rPr>
              <w:t>a</w:t>
            </w:r>
            <w:r w:rsidRPr="006D7016">
              <w:rPr>
                <w:rFonts w:ascii="Segoe UI" w:hAnsi="Segoe UI" w:cs="Segoe UI"/>
              </w:rPr>
              <w:t>.</w:t>
            </w:r>
            <w:r w:rsidR="00D506FB">
              <w:rPr>
                <w:rFonts w:ascii="Segoe UI" w:hAnsi="Segoe UI" w:cs="Segoe UI"/>
              </w:rPr>
              <w:t>m</w:t>
            </w:r>
            <w:r w:rsidRPr="006D7016">
              <w:rPr>
                <w:rFonts w:ascii="Segoe UI" w:hAnsi="Segoe UI" w:cs="Segoe UI"/>
              </w:rPr>
              <w:t xml:space="preserve">. to 9 </w:t>
            </w:r>
            <w:r w:rsidR="00D506FB">
              <w:rPr>
                <w:rFonts w:ascii="Segoe UI" w:hAnsi="Segoe UI" w:cs="Segoe UI"/>
              </w:rPr>
              <w:t>p</w:t>
            </w:r>
            <w:r w:rsidRPr="006D7016">
              <w:rPr>
                <w:rFonts w:ascii="Segoe UI" w:hAnsi="Segoe UI" w:cs="Segoe UI"/>
              </w:rPr>
              <w:t>.</w:t>
            </w:r>
            <w:r w:rsidR="00D506FB">
              <w:rPr>
                <w:rFonts w:ascii="Segoe UI" w:hAnsi="Segoe UI" w:cs="Segoe UI"/>
              </w:rPr>
              <w:t>m</w:t>
            </w:r>
            <w:r w:rsidRPr="006D7016">
              <w:rPr>
                <w:rFonts w:ascii="Segoe UI" w:hAnsi="Segoe UI" w:cs="Segoe UI"/>
              </w:rPr>
              <w:t xml:space="preserve">. </w:t>
            </w:r>
            <w:r w:rsidR="00A904F0">
              <w:rPr>
                <w:rFonts w:ascii="Segoe UI" w:hAnsi="Segoe UI" w:cs="Segoe UI"/>
              </w:rPr>
              <w:t xml:space="preserve">Eastern time </w:t>
            </w:r>
            <w:r w:rsidRPr="006D7016">
              <w:rPr>
                <w:rFonts w:ascii="Segoe UI" w:hAnsi="Segoe UI" w:cs="Segoe UI"/>
              </w:rPr>
              <w:t>(ET). Callers in locations without access to 800 numbers may call 785</w:t>
            </w:r>
            <w:r w:rsidR="00D506FB">
              <w:rPr>
                <w:rFonts w:ascii="Segoe UI" w:hAnsi="Segoe UI" w:cs="Segoe UI"/>
              </w:rPr>
              <w:t>-</w:t>
            </w:r>
            <w:r w:rsidRPr="006D7016">
              <w:rPr>
                <w:rFonts w:ascii="Segoe UI" w:hAnsi="Segoe UI" w:cs="Segoe UI"/>
              </w:rPr>
              <w:t>838-2141.</w:t>
            </w:r>
          </w:p>
        </w:tc>
      </w:tr>
    </w:tbl>
    <w:p w14:paraId="43A21AB4" w14:textId="0DE0BBA9" w:rsidR="005F5A50" w:rsidRPr="009B301E" w:rsidRDefault="005F5A50" w:rsidP="000078C8">
      <w:pPr>
        <w:rPr>
          <w:rFonts w:ascii="Arial" w:hAnsi="Arial" w:cs="Arial"/>
          <w:szCs w:val="24"/>
        </w:rPr>
      </w:pPr>
    </w:p>
    <w:sectPr w:rsidR="005F5A50" w:rsidRPr="009B301E" w:rsidSect="00413619">
      <w:headerReference w:type="default" r:id="rId34"/>
      <w:footerReference w:type="even" r:id="rId35"/>
      <w:footerReference w:type="default" r:id="rId36"/>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022FE" w14:textId="77777777" w:rsidR="00056248" w:rsidRDefault="00056248">
      <w:r>
        <w:separator/>
      </w:r>
    </w:p>
  </w:endnote>
  <w:endnote w:type="continuationSeparator" w:id="0">
    <w:p w14:paraId="4F195876" w14:textId="77777777" w:rsidR="00056248" w:rsidRDefault="00056248">
      <w:r>
        <w:continuationSeparator/>
      </w:r>
    </w:p>
  </w:endnote>
  <w:endnote w:type="continuationNotice" w:id="1">
    <w:p w14:paraId="75227EDF" w14:textId="77777777" w:rsidR="00056248" w:rsidRDefault="00056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ungsuh">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913E8" w14:textId="77777777" w:rsidR="003300A6" w:rsidRDefault="003300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687D7B9A" w14:textId="77777777" w:rsidR="003300A6" w:rsidRDefault="003300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C6D19" w14:textId="77777777" w:rsidR="003300A6" w:rsidRDefault="003300A6">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BB65BD">
      <w:rPr>
        <w:rStyle w:val="PageNumber"/>
        <w:rFonts w:ascii="Arial" w:hAnsi="Arial"/>
        <w:noProof/>
      </w:rPr>
      <w:t>8</w:t>
    </w:r>
    <w:r>
      <w:rPr>
        <w:rStyle w:val="PageNumber"/>
        <w:rFonts w:ascii="Arial" w:hAnsi="Arial"/>
      </w:rPr>
      <w:fldChar w:fldCharType="end"/>
    </w:r>
  </w:p>
  <w:p w14:paraId="7A524373" w14:textId="77777777" w:rsidR="003300A6" w:rsidRDefault="00330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DD074" w14:textId="77777777" w:rsidR="00056248" w:rsidRDefault="00056248">
      <w:r>
        <w:separator/>
      </w:r>
    </w:p>
  </w:footnote>
  <w:footnote w:type="continuationSeparator" w:id="0">
    <w:p w14:paraId="76C73F7F" w14:textId="77777777" w:rsidR="00056248" w:rsidRDefault="00056248">
      <w:r>
        <w:continuationSeparator/>
      </w:r>
    </w:p>
  </w:footnote>
  <w:footnote w:type="continuationNotice" w:id="1">
    <w:p w14:paraId="143F1603" w14:textId="77777777" w:rsidR="00056248" w:rsidRDefault="00056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2ABB6" w14:textId="77777777" w:rsidR="003300A6" w:rsidRDefault="003300A6">
    <w:pPr>
      <w:pStyle w:val="Header"/>
      <w:tabs>
        <w:tab w:val="left" w:pos="14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49465F6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w14:anchorId="5E7508D6" id="_x0000_i1029" type="#_x0000_t75" style="width:3in;height:3in" o:bullet="t"/>
    </w:pict>
  </w:numPicBullet>
  <w:numPicBullet w:numPicBulletId="4">
    <w:pict>
      <v:shape id="_x0000_i1030" type="#_x0000_t75" style="width:3in;height:3in" o:bullet="t"/>
    </w:pict>
  </w:numPicBullet>
  <w:numPicBullet w:numPicBulletId="5">
    <w:pict>
      <v:shape w14:anchorId="32B0D84C" id="_x0000_i1031" type="#_x0000_t75" style="width:3in;height:3in" o:bullet="t"/>
    </w:pict>
  </w:numPicBullet>
  <w:abstractNum w:abstractNumId="0" w15:restartNumberingAfterBreak="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D0BB6"/>
    <w:multiLevelType w:val="multilevel"/>
    <w:tmpl w:val="D1B48E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D5307"/>
    <w:multiLevelType w:val="hybridMultilevel"/>
    <w:tmpl w:val="F3B6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46278E"/>
    <w:multiLevelType w:val="multilevel"/>
    <w:tmpl w:val="6082EB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49164E"/>
    <w:multiLevelType w:val="hybridMultilevel"/>
    <w:tmpl w:val="49EAEFD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9B09B7"/>
    <w:multiLevelType w:val="hybridMultilevel"/>
    <w:tmpl w:val="3CD8B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CC6DF5"/>
    <w:multiLevelType w:val="multilevel"/>
    <w:tmpl w:val="20A24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304779"/>
    <w:multiLevelType w:val="hybridMultilevel"/>
    <w:tmpl w:val="7390C022"/>
    <w:lvl w:ilvl="0" w:tplc="04090001">
      <w:start w:val="1"/>
      <w:numFmt w:val="bullet"/>
      <w:lvlText w:val=""/>
      <w:lvlJc w:val="left"/>
      <w:pPr>
        <w:tabs>
          <w:tab w:val="num" w:pos="720"/>
        </w:tabs>
        <w:ind w:left="720" w:hanging="360"/>
      </w:pPr>
      <w:rPr>
        <w:rFonts w:ascii="Symbol" w:hAnsi="Symbol" w:hint="default"/>
      </w:rPr>
    </w:lvl>
    <w:lvl w:ilvl="1" w:tplc="EE04ABF4" w:tentative="1">
      <w:start w:val="1"/>
      <w:numFmt w:val="bullet"/>
      <w:lvlText w:val="-"/>
      <w:lvlJc w:val="left"/>
      <w:pPr>
        <w:tabs>
          <w:tab w:val="num" w:pos="1440"/>
        </w:tabs>
        <w:ind w:left="1440" w:hanging="360"/>
      </w:pPr>
      <w:rPr>
        <w:rFonts w:ascii="Times New Roman" w:hAnsi="Times New Roman" w:hint="default"/>
      </w:rPr>
    </w:lvl>
    <w:lvl w:ilvl="2" w:tplc="2C900B68" w:tentative="1">
      <w:start w:val="1"/>
      <w:numFmt w:val="bullet"/>
      <w:lvlText w:val="-"/>
      <w:lvlJc w:val="left"/>
      <w:pPr>
        <w:tabs>
          <w:tab w:val="num" w:pos="2160"/>
        </w:tabs>
        <w:ind w:left="2160" w:hanging="360"/>
      </w:pPr>
      <w:rPr>
        <w:rFonts w:ascii="Times New Roman" w:hAnsi="Times New Roman" w:hint="default"/>
      </w:rPr>
    </w:lvl>
    <w:lvl w:ilvl="3" w:tplc="10F2687A" w:tentative="1">
      <w:start w:val="1"/>
      <w:numFmt w:val="bullet"/>
      <w:lvlText w:val="-"/>
      <w:lvlJc w:val="left"/>
      <w:pPr>
        <w:tabs>
          <w:tab w:val="num" w:pos="2880"/>
        </w:tabs>
        <w:ind w:left="2880" w:hanging="360"/>
      </w:pPr>
      <w:rPr>
        <w:rFonts w:ascii="Times New Roman" w:hAnsi="Times New Roman" w:hint="default"/>
      </w:rPr>
    </w:lvl>
    <w:lvl w:ilvl="4" w:tplc="8F6C8D42" w:tentative="1">
      <w:start w:val="1"/>
      <w:numFmt w:val="bullet"/>
      <w:lvlText w:val="-"/>
      <w:lvlJc w:val="left"/>
      <w:pPr>
        <w:tabs>
          <w:tab w:val="num" w:pos="3600"/>
        </w:tabs>
        <w:ind w:left="3600" w:hanging="360"/>
      </w:pPr>
      <w:rPr>
        <w:rFonts w:ascii="Times New Roman" w:hAnsi="Times New Roman" w:hint="default"/>
      </w:rPr>
    </w:lvl>
    <w:lvl w:ilvl="5" w:tplc="B0D423A0" w:tentative="1">
      <w:start w:val="1"/>
      <w:numFmt w:val="bullet"/>
      <w:lvlText w:val="-"/>
      <w:lvlJc w:val="left"/>
      <w:pPr>
        <w:tabs>
          <w:tab w:val="num" w:pos="4320"/>
        </w:tabs>
        <w:ind w:left="4320" w:hanging="360"/>
      </w:pPr>
      <w:rPr>
        <w:rFonts w:ascii="Times New Roman" w:hAnsi="Times New Roman" w:hint="default"/>
      </w:rPr>
    </w:lvl>
    <w:lvl w:ilvl="6" w:tplc="18EEAB66" w:tentative="1">
      <w:start w:val="1"/>
      <w:numFmt w:val="bullet"/>
      <w:lvlText w:val="-"/>
      <w:lvlJc w:val="left"/>
      <w:pPr>
        <w:tabs>
          <w:tab w:val="num" w:pos="5040"/>
        </w:tabs>
        <w:ind w:left="5040" w:hanging="360"/>
      </w:pPr>
      <w:rPr>
        <w:rFonts w:ascii="Times New Roman" w:hAnsi="Times New Roman" w:hint="default"/>
      </w:rPr>
    </w:lvl>
    <w:lvl w:ilvl="7" w:tplc="0A16457A" w:tentative="1">
      <w:start w:val="1"/>
      <w:numFmt w:val="bullet"/>
      <w:lvlText w:val="-"/>
      <w:lvlJc w:val="left"/>
      <w:pPr>
        <w:tabs>
          <w:tab w:val="num" w:pos="5760"/>
        </w:tabs>
        <w:ind w:left="5760" w:hanging="360"/>
      </w:pPr>
      <w:rPr>
        <w:rFonts w:ascii="Times New Roman" w:hAnsi="Times New Roman" w:hint="default"/>
      </w:rPr>
    </w:lvl>
    <w:lvl w:ilvl="8" w:tplc="DB1AFF7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F20C9A"/>
    <w:multiLevelType w:val="multilevel"/>
    <w:tmpl w:val="22683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411E0E"/>
    <w:multiLevelType w:val="hybridMultilevel"/>
    <w:tmpl w:val="5EAA2AA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70286A"/>
    <w:multiLevelType w:val="multilevel"/>
    <w:tmpl w:val="37A40B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4CC736C6"/>
    <w:multiLevelType w:val="multilevel"/>
    <w:tmpl w:val="12A48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F16C94"/>
    <w:multiLevelType w:val="hybridMultilevel"/>
    <w:tmpl w:val="557A84FE"/>
    <w:lvl w:ilvl="0" w:tplc="A8206FF2">
      <w:start w:val="1"/>
      <w:numFmt w:val="bullet"/>
      <w:lvlText w:val="•"/>
      <w:lvlJc w:val="left"/>
      <w:pPr>
        <w:tabs>
          <w:tab w:val="num" w:pos="720"/>
        </w:tabs>
        <w:ind w:left="720" w:hanging="360"/>
      </w:pPr>
      <w:rPr>
        <w:rFonts w:ascii="Arial" w:hAnsi="Arial" w:hint="default"/>
      </w:rPr>
    </w:lvl>
    <w:lvl w:ilvl="1" w:tplc="FF5893C2" w:tentative="1">
      <w:start w:val="1"/>
      <w:numFmt w:val="bullet"/>
      <w:lvlText w:val="•"/>
      <w:lvlJc w:val="left"/>
      <w:pPr>
        <w:tabs>
          <w:tab w:val="num" w:pos="1440"/>
        </w:tabs>
        <w:ind w:left="1440" w:hanging="360"/>
      </w:pPr>
      <w:rPr>
        <w:rFonts w:ascii="Arial" w:hAnsi="Arial" w:hint="default"/>
      </w:rPr>
    </w:lvl>
    <w:lvl w:ilvl="2" w:tplc="2320C3D8" w:tentative="1">
      <w:start w:val="1"/>
      <w:numFmt w:val="bullet"/>
      <w:lvlText w:val="•"/>
      <w:lvlJc w:val="left"/>
      <w:pPr>
        <w:tabs>
          <w:tab w:val="num" w:pos="2160"/>
        </w:tabs>
        <w:ind w:left="2160" w:hanging="360"/>
      </w:pPr>
      <w:rPr>
        <w:rFonts w:ascii="Arial" w:hAnsi="Arial" w:hint="default"/>
      </w:rPr>
    </w:lvl>
    <w:lvl w:ilvl="3" w:tplc="D65AD040" w:tentative="1">
      <w:start w:val="1"/>
      <w:numFmt w:val="bullet"/>
      <w:lvlText w:val="•"/>
      <w:lvlJc w:val="left"/>
      <w:pPr>
        <w:tabs>
          <w:tab w:val="num" w:pos="2880"/>
        </w:tabs>
        <w:ind w:left="2880" w:hanging="360"/>
      </w:pPr>
      <w:rPr>
        <w:rFonts w:ascii="Arial" w:hAnsi="Arial" w:hint="default"/>
      </w:rPr>
    </w:lvl>
    <w:lvl w:ilvl="4" w:tplc="E852202E" w:tentative="1">
      <w:start w:val="1"/>
      <w:numFmt w:val="bullet"/>
      <w:lvlText w:val="•"/>
      <w:lvlJc w:val="left"/>
      <w:pPr>
        <w:tabs>
          <w:tab w:val="num" w:pos="3600"/>
        </w:tabs>
        <w:ind w:left="3600" w:hanging="360"/>
      </w:pPr>
      <w:rPr>
        <w:rFonts w:ascii="Arial" w:hAnsi="Arial" w:hint="default"/>
      </w:rPr>
    </w:lvl>
    <w:lvl w:ilvl="5" w:tplc="EA86CE94" w:tentative="1">
      <w:start w:val="1"/>
      <w:numFmt w:val="bullet"/>
      <w:lvlText w:val="•"/>
      <w:lvlJc w:val="left"/>
      <w:pPr>
        <w:tabs>
          <w:tab w:val="num" w:pos="4320"/>
        </w:tabs>
        <w:ind w:left="4320" w:hanging="360"/>
      </w:pPr>
      <w:rPr>
        <w:rFonts w:ascii="Arial" w:hAnsi="Arial" w:hint="default"/>
      </w:rPr>
    </w:lvl>
    <w:lvl w:ilvl="6" w:tplc="AFF85E3E" w:tentative="1">
      <w:start w:val="1"/>
      <w:numFmt w:val="bullet"/>
      <w:lvlText w:val="•"/>
      <w:lvlJc w:val="left"/>
      <w:pPr>
        <w:tabs>
          <w:tab w:val="num" w:pos="5040"/>
        </w:tabs>
        <w:ind w:left="5040" w:hanging="360"/>
      </w:pPr>
      <w:rPr>
        <w:rFonts w:ascii="Arial" w:hAnsi="Arial" w:hint="default"/>
      </w:rPr>
    </w:lvl>
    <w:lvl w:ilvl="7" w:tplc="0CEE574E" w:tentative="1">
      <w:start w:val="1"/>
      <w:numFmt w:val="bullet"/>
      <w:lvlText w:val="•"/>
      <w:lvlJc w:val="left"/>
      <w:pPr>
        <w:tabs>
          <w:tab w:val="num" w:pos="5760"/>
        </w:tabs>
        <w:ind w:left="5760" w:hanging="360"/>
      </w:pPr>
      <w:rPr>
        <w:rFonts w:ascii="Arial" w:hAnsi="Arial" w:hint="default"/>
      </w:rPr>
    </w:lvl>
    <w:lvl w:ilvl="8" w:tplc="C2D62FE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5B7D31"/>
    <w:multiLevelType w:val="hybridMultilevel"/>
    <w:tmpl w:val="2EB8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467682F"/>
    <w:multiLevelType w:val="hybridMultilevel"/>
    <w:tmpl w:val="488696F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0" w15:restartNumberingAfterBreak="0">
    <w:nsid w:val="76850AFD"/>
    <w:multiLevelType w:val="multilevel"/>
    <w:tmpl w:val="611282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31"/>
  </w:num>
  <w:num w:numId="2">
    <w:abstractNumId w:val="4"/>
  </w:num>
  <w:num w:numId="3">
    <w:abstractNumId w:val="17"/>
  </w:num>
  <w:num w:numId="4">
    <w:abstractNumId w:val="24"/>
  </w:num>
  <w:num w:numId="5">
    <w:abstractNumId w:val="16"/>
  </w:num>
  <w:num w:numId="6">
    <w:abstractNumId w:val="27"/>
  </w:num>
  <w:num w:numId="7">
    <w:abstractNumId w:val="21"/>
  </w:num>
  <w:num w:numId="8">
    <w:abstractNumId w:val="19"/>
  </w:num>
  <w:num w:numId="9">
    <w:abstractNumId w:val="6"/>
  </w:num>
  <w:num w:numId="10">
    <w:abstractNumId w:val="0"/>
  </w:num>
  <w:num w:numId="11">
    <w:abstractNumId w:val="11"/>
  </w:num>
  <w:num w:numId="12">
    <w:abstractNumId w:val="13"/>
  </w:num>
  <w:num w:numId="13">
    <w:abstractNumId w:val="18"/>
  </w:num>
  <w:num w:numId="14">
    <w:abstractNumId w:val="28"/>
  </w:num>
  <w:num w:numId="15">
    <w:abstractNumId w:val="25"/>
  </w:num>
  <w:num w:numId="16">
    <w:abstractNumId w:val="15"/>
  </w:num>
  <w:num w:numId="17">
    <w:abstractNumId w:val="4"/>
  </w:num>
  <w:num w:numId="18">
    <w:abstractNumId w:val="7"/>
  </w:num>
  <w:num w:numId="19">
    <w:abstractNumId w:val="5"/>
  </w:num>
  <w:num w:numId="20">
    <w:abstractNumId w:val="26"/>
  </w:num>
  <w:num w:numId="21">
    <w:abstractNumId w:val="29"/>
  </w:num>
  <w:num w:numId="22">
    <w:abstractNumId w:val="3"/>
  </w:num>
  <w:num w:numId="23">
    <w:abstractNumId w:val="3"/>
    <w:lvlOverride w:ilvl="1">
      <w:lvl w:ilvl="1">
        <w:numFmt w:val="lowerLetter"/>
        <w:lvlText w:val="%2."/>
        <w:lvlJc w:val="left"/>
      </w:lvl>
    </w:lvlOverride>
  </w:num>
  <w:num w:numId="24">
    <w:abstractNumId w:val="3"/>
    <w:lvlOverride w:ilvl="1">
      <w:lvl w:ilvl="1">
        <w:numFmt w:val="lowerLetter"/>
        <w:lvlText w:val="%2."/>
        <w:lvlJc w:val="left"/>
      </w:lvl>
    </w:lvlOverride>
  </w:num>
  <w:num w:numId="25">
    <w:abstractNumId w:val="12"/>
  </w:num>
  <w:num w:numId="26">
    <w:abstractNumId w:val="20"/>
  </w:num>
  <w:num w:numId="27">
    <w:abstractNumId w:val="20"/>
    <w:lvlOverride w:ilvl="1">
      <w:lvl w:ilvl="1">
        <w:numFmt w:val="lowerLetter"/>
        <w:lvlText w:val="%2."/>
        <w:lvlJc w:val="left"/>
      </w:lvl>
    </w:lvlOverride>
  </w:num>
  <w:num w:numId="28">
    <w:abstractNumId w:val="20"/>
    <w:lvlOverride w:ilvl="1">
      <w:lvl w:ilvl="1">
        <w:numFmt w:val="lowerLetter"/>
        <w:lvlText w:val="%2."/>
        <w:lvlJc w:val="left"/>
      </w:lvl>
    </w:lvlOverride>
  </w:num>
  <w:num w:numId="29">
    <w:abstractNumId w:val="9"/>
  </w:num>
  <w:num w:numId="30">
    <w:abstractNumId w:val="22"/>
  </w:num>
  <w:num w:numId="31">
    <w:abstractNumId w:val="22"/>
    <w:lvlOverride w:ilvl="1">
      <w:lvl w:ilvl="1">
        <w:numFmt w:val="lowerLetter"/>
        <w:lvlText w:val="%2."/>
        <w:lvlJc w:val="left"/>
      </w:lvl>
    </w:lvlOverride>
  </w:num>
  <w:num w:numId="32">
    <w:abstractNumId w:val="22"/>
    <w:lvlOverride w:ilvl="1">
      <w:lvl w:ilvl="1">
        <w:numFmt w:val="lowerLetter"/>
        <w:lvlText w:val="%2."/>
        <w:lvlJc w:val="left"/>
      </w:lvl>
    </w:lvlOverride>
  </w:num>
  <w:num w:numId="33">
    <w:abstractNumId w:val="23"/>
  </w:num>
  <w:num w:numId="34">
    <w:abstractNumId w:val="30"/>
  </w:num>
  <w:num w:numId="35">
    <w:abstractNumId w:val="10"/>
  </w:num>
  <w:num w:numId="36">
    <w:abstractNumId w:val="2"/>
  </w:num>
  <w:num w:numId="37">
    <w:abstractNumId w:val="8"/>
  </w:num>
  <w:num w:numId="38">
    <w:abstractNumId w:val="14"/>
  </w:num>
  <w:num w:numId="3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IyMjUwMTc0MzUxtjBS0lEKTi0uzszPAykwrAUA3t75+SwAAAA="/>
  </w:docVars>
  <w:rsids>
    <w:rsidRoot w:val="0030038D"/>
    <w:rsid w:val="0000020F"/>
    <w:rsid w:val="00000C09"/>
    <w:rsid w:val="00000E45"/>
    <w:rsid w:val="000011FF"/>
    <w:rsid w:val="00001547"/>
    <w:rsid w:val="0000157E"/>
    <w:rsid w:val="000020EB"/>
    <w:rsid w:val="000030E5"/>
    <w:rsid w:val="000038B0"/>
    <w:rsid w:val="000039E6"/>
    <w:rsid w:val="00003C23"/>
    <w:rsid w:val="000044C9"/>
    <w:rsid w:val="000045D0"/>
    <w:rsid w:val="0000481B"/>
    <w:rsid w:val="00004FE2"/>
    <w:rsid w:val="000062D4"/>
    <w:rsid w:val="0000728A"/>
    <w:rsid w:val="000078C8"/>
    <w:rsid w:val="00010BB1"/>
    <w:rsid w:val="00011313"/>
    <w:rsid w:val="0001309A"/>
    <w:rsid w:val="000131AD"/>
    <w:rsid w:val="00013816"/>
    <w:rsid w:val="0001392F"/>
    <w:rsid w:val="00014B8D"/>
    <w:rsid w:val="000151BE"/>
    <w:rsid w:val="000161E0"/>
    <w:rsid w:val="0001727A"/>
    <w:rsid w:val="0001749F"/>
    <w:rsid w:val="00020264"/>
    <w:rsid w:val="00020F6A"/>
    <w:rsid w:val="00021450"/>
    <w:rsid w:val="00024047"/>
    <w:rsid w:val="0002420C"/>
    <w:rsid w:val="000253F3"/>
    <w:rsid w:val="00026595"/>
    <w:rsid w:val="00027338"/>
    <w:rsid w:val="000274AC"/>
    <w:rsid w:val="00027E00"/>
    <w:rsid w:val="00030B28"/>
    <w:rsid w:val="00031104"/>
    <w:rsid w:val="000315F6"/>
    <w:rsid w:val="00033369"/>
    <w:rsid w:val="00033AF1"/>
    <w:rsid w:val="00034B8C"/>
    <w:rsid w:val="00034D00"/>
    <w:rsid w:val="00034D06"/>
    <w:rsid w:val="00035336"/>
    <w:rsid w:val="000359DE"/>
    <w:rsid w:val="00035B47"/>
    <w:rsid w:val="00040243"/>
    <w:rsid w:val="000419F0"/>
    <w:rsid w:val="00042489"/>
    <w:rsid w:val="00042C0A"/>
    <w:rsid w:val="00043390"/>
    <w:rsid w:val="0004341E"/>
    <w:rsid w:val="00043729"/>
    <w:rsid w:val="00044D72"/>
    <w:rsid w:val="00044FB2"/>
    <w:rsid w:val="00045333"/>
    <w:rsid w:val="000471C4"/>
    <w:rsid w:val="00054CA1"/>
    <w:rsid w:val="00054D79"/>
    <w:rsid w:val="00054EA7"/>
    <w:rsid w:val="00055827"/>
    <w:rsid w:val="00055F81"/>
    <w:rsid w:val="00056248"/>
    <w:rsid w:val="0005684F"/>
    <w:rsid w:val="000570E6"/>
    <w:rsid w:val="000576F6"/>
    <w:rsid w:val="00057B39"/>
    <w:rsid w:val="00057C47"/>
    <w:rsid w:val="00060481"/>
    <w:rsid w:val="000605AD"/>
    <w:rsid w:val="00060D4D"/>
    <w:rsid w:val="0006195D"/>
    <w:rsid w:val="00061DE9"/>
    <w:rsid w:val="0006353A"/>
    <w:rsid w:val="0006378E"/>
    <w:rsid w:val="0006388E"/>
    <w:rsid w:val="00064243"/>
    <w:rsid w:val="0006632E"/>
    <w:rsid w:val="000676CB"/>
    <w:rsid w:val="00067897"/>
    <w:rsid w:val="00067947"/>
    <w:rsid w:val="000679F9"/>
    <w:rsid w:val="000708AF"/>
    <w:rsid w:val="000719F3"/>
    <w:rsid w:val="00071C4B"/>
    <w:rsid w:val="00073D9F"/>
    <w:rsid w:val="00073E4E"/>
    <w:rsid w:val="00074107"/>
    <w:rsid w:val="000745CD"/>
    <w:rsid w:val="00074E27"/>
    <w:rsid w:val="00075063"/>
    <w:rsid w:val="000753EF"/>
    <w:rsid w:val="000772A8"/>
    <w:rsid w:val="000773B5"/>
    <w:rsid w:val="0008263C"/>
    <w:rsid w:val="000833A9"/>
    <w:rsid w:val="00084261"/>
    <w:rsid w:val="00086FFC"/>
    <w:rsid w:val="0008711A"/>
    <w:rsid w:val="00091968"/>
    <w:rsid w:val="000932F6"/>
    <w:rsid w:val="00094192"/>
    <w:rsid w:val="00095AA0"/>
    <w:rsid w:val="00095C16"/>
    <w:rsid w:val="00096146"/>
    <w:rsid w:val="000963A6"/>
    <w:rsid w:val="00096845"/>
    <w:rsid w:val="00097BCF"/>
    <w:rsid w:val="000A00D9"/>
    <w:rsid w:val="000A0320"/>
    <w:rsid w:val="000A1579"/>
    <w:rsid w:val="000A17AB"/>
    <w:rsid w:val="000A1D14"/>
    <w:rsid w:val="000A3AAC"/>
    <w:rsid w:val="000A41F8"/>
    <w:rsid w:val="000A544D"/>
    <w:rsid w:val="000A727A"/>
    <w:rsid w:val="000A78FD"/>
    <w:rsid w:val="000A7977"/>
    <w:rsid w:val="000B01C4"/>
    <w:rsid w:val="000B0E6C"/>
    <w:rsid w:val="000B1575"/>
    <w:rsid w:val="000B1E27"/>
    <w:rsid w:val="000B1E98"/>
    <w:rsid w:val="000B2D6C"/>
    <w:rsid w:val="000B2F9A"/>
    <w:rsid w:val="000B37D6"/>
    <w:rsid w:val="000B3B55"/>
    <w:rsid w:val="000B3B9B"/>
    <w:rsid w:val="000B3C26"/>
    <w:rsid w:val="000B456A"/>
    <w:rsid w:val="000B4F52"/>
    <w:rsid w:val="000B5260"/>
    <w:rsid w:val="000B53DB"/>
    <w:rsid w:val="000B61E5"/>
    <w:rsid w:val="000B6479"/>
    <w:rsid w:val="000B6A9C"/>
    <w:rsid w:val="000B7167"/>
    <w:rsid w:val="000B777E"/>
    <w:rsid w:val="000B786D"/>
    <w:rsid w:val="000C12E2"/>
    <w:rsid w:val="000C1693"/>
    <w:rsid w:val="000C1708"/>
    <w:rsid w:val="000C2CDE"/>
    <w:rsid w:val="000C2EB3"/>
    <w:rsid w:val="000C2EED"/>
    <w:rsid w:val="000C37E4"/>
    <w:rsid w:val="000C37FE"/>
    <w:rsid w:val="000C3CF0"/>
    <w:rsid w:val="000C5270"/>
    <w:rsid w:val="000C5FE5"/>
    <w:rsid w:val="000C7AC9"/>
    <w:rsid w:val="000C7BA3"/>
    <w:rsid w:val="000C7FE7"/>
    <w:rsid w:val="000D2263"/>
    <w:rsid w:val="000D247F"/>
    <w:rsid w:val="000D3E95"/>
    <w:rsid w:val="000D4C8E"/>
    <w:rsid w:val="000D57FC"/>
    <w:rsid w:val="000D6497"/>
    <w:rsid w:val="000D682E"/>
    <w:rsid w:val="000E11F6"/>
    <w:rsid w:val="000E1D58"/>
    <w:rsid w:val="000E1E4C"/>
    <w:rsid w:val="000E23ED"/>
    <w:rsid w:val="000E2757"/>
    <w:rsid w:val="000E350C"/>
    <w:rsid w:val="000E3535"/>
    <w:rsid w:val="000E3827"/>
    <w:rsid w:val="000E4113"/>
    <w:rsid w:val="000E4159"/>
    <w:rsid w:val="000E4E1A"/>
    <w:rsid w:val="000E5FFD"/>
    <w:rsid w:val="000E695E"/>
    <w:rsid w:val="000E7687"/>
    <w:rsid w:val="000E7E57"/>
    <w:rsid w:val="000E7E96"/>
    <w:rsid w:val="000F2840"/>
    <w:rsid w:val="000F3A86"/>
    <w:rsid w:val="000F3E43"/>
    <w:rsid w:val="000F3F30"/>
    <w:rsid w:val="000F3F5E"/>
    <w:rsid w:val="000F4ED9"/>
    <w:rsid w:val="000F4F67"/>
    <w:rsid w:val="000F56B9"/>
    <w:rsid w:val="000F5883"/>
    <w:rsid w:val="000F5A8E"/>
    <w:rsid w:val="000F691B"/>
    <w:rsid w:val="000F6F98"/>
    <w:rsid w:val="001004CA"/>
    <w:rsid w:val="00100E6B"/>
    <w:rsid w:val="0010216D"/>
    <w:rsid w:val="001032DD"/>
    <w:rsid w:val="00103DFD"/>
    <w:rsid w:val="001061B4"/>
    <w:rsid w:val="001076B1"/>
    <w:rsid w:val="00110ACF"/>
    <w:rsid w:val="00112E4B"/>
    <w:rsid w:val="00113019"/>
    <w:rsid w:val="00115198"/>
    <w:rsid w:val="0011620F"/>
    <w:rsid w:val="001179AC"/>
    <w:rsid w:val="00117A74"/>
    <w:rsid w:val="0012001B"/>
    <w:rsid w:val="00120451"/>
    <w:rsid w:val="001219F2"/>
    <w:rsid w:val="00122369"/>
    <w:rsid w:val="001223F6"/>
    <w:rsid w:val="00122AAB"/>
    <w:rsid w:val="0012324C"/>
    <w:rsid w:val="00124C2E"/>
    <w:rsid w:val="00124CAD"/>
    <w:rsid w:val="001260C4"/>
    <w:rsid w:val="00126198"/>
    <w:rsid w:val="001274DB"/>
    <w:rsid w:val="0012757E"/>
    <w:rsid w:val="001278A4"/>
    <w:rsid w:val="00130544"/>
    <w:rsid w:val="00130C7D"/>
    <w:rsid w:val="00131531"/>
    <w:rsid w:val="00133C7D"/>
    <w:rsid w:val="00134BDD"/>
    <w:rsid w:val="00134DC1"/>
    <w:rsid w:val="001354D7"/>
    <w:rsid w:val="00135F2E"/>
    <w:rsid w:val="0014026B"/>
    <w:rsid w:val="00140954"/>
    <w:rsid w:val="001420F0"/>
    <w:rsid w:val="001428DF"/>
    <w:rsid w:val="0014324B"/>
    <w:rsid w:val="0014372F"/>
    <w:rsid w:val="00143E61"/>
    <w:rsid w:val="001441B3"/>
    <w:rsid w:val="00144F3A"/>
    <w:rsid w:val="0014536B"/>
    <w:rsid w:val="001461B4"/>
    <w:rsid w:val="00150D26"/>
    <w:rsid w:val="0015217A"/>
    <w:rsid w:val="001526A9"/>
    <w:rsid w:val="00153084"/>
    <w:rsid w:val="001536A3"/>
    <w:rsid w:val="00153837"/>
    <w:rsid w:val="00153FAC"/>
    <w:rsid w:val="00154955"/>
    <w:rsid w:val="00155819"/>
    <w:rsid w:val="00155C00"/>
    <w:rsid w:val="0015686A"/>
    <w:rsid w:val="00156EEF"/>
    <w:rsid w:val="001572AD"/>
    <w:rsid w:val="00160100"/>
    <w:rsid w:val="00160B1E"/>
    <w:rsid w:val="0016188C"/>
    <w:rsid w:val="00161C54"/>
    <w:rsid w:val="00162BE7"/>
    <w:rsid w:val="00163363"/>
    <w:rsid w:val="00163459"/>
    <w:rsid w:val="00164128"/>
    <w:rsid w:val="00166DFC"/>
    <w:rsid w:val="00167658"/>
    <w:rsid w:val="00167B8A"/>
    <w:rsid w:val="00170188"/>
    <w:rsid w:val="0017071D"/>
    <w:rsid w:val="0017202D"/>
    <w:rsid w:val="00172A82"/>
    <w:rsid w:val="00174601"/>
    <w:rsid w:val="0017643D"/>
    <w:rsid w:val="001770BA"/>
    <w:rsid w:val="00180327"/>
    <w:rsid w:val="001803F5"/>
    <w:rsid w:val="001811F0"/>
    <w:rsid w:val="0018239C"/>
    <w:rsid w:val="00182636"/>
    <w:rsid w:val="0018295C"/>
    <w:rsid w:val="00182B27"/>
    <w:rsid w:val="00182B31"/>
    <w:rsid w:val="00183687"/>
    <w:rsid w:val="0018438A"/>
    <w:rsid w:val="001846BA"/>
    <w:rsid w:val="001847E6"/>
    <w:rsid w:val="00185C80"/>
    <w:rsid w:val="0019003C"/>
    <w:rsid w:val="001901A4"/>
    <w:rsid w:val="001913F6"/>
    <w:rsid w:val="0019175F"/>
    <w:rsid w:val="0019650D"/>
    <w:rsid w:val="00196B3F"/>
    <w:rsid w:val="001A03A9"/>
    <w:rsid w:val="001A11A3"/>
    <w:rsid w:val="001A13DE"/>
    <w:rsid w:val="001A1A40"/>
    <w:rsid w:val="001A36C7"/>
    <w:rsid w:val="001A4492"/>
    <w:rsid w:val="001A6FAD"/>
    <w:rsid w:val="001B171A"/>
    <w:rsid w:val="001B2C95"/>
    <w:rsid w:val="001B308F"/>
    <w:rsid w:val="001B5BA2"/>
    <w:rsid w:val="001B60C9"/>
    <w:rsid w:val="001B671D"/>
    <w:rsid w:val="001B766A"/>
    <w:rsid w:val="001C04CB"/>
    <w:rsid w:val="001C2C53"/>
    <w:rsid w:val="001C2CA2"/>
    <w:rsid w:val="001C347B"/>
    <w:rsid w:val="001C4A9A"/>
    <w:rsid w:val="001C4C1A"/>
    <w:rsid w:val="001C5589"/>
    <w:rsid w:val="001C7380"/>
    <w:rsid w:val="001C75F6"/>
    <w:rsid w:val="001D010F"/>
    <w:rsid w:val="001D1018"/>
    <w:rsid w:val="001D14EC"/>
    <w:rsid w:val="001D1C07"/>
    <w:rsid w:val="001D2088"/>
    <w:rsid w:val="001D2693"/>
    <w:rsid w:val="001D2BCB"/>
    <w:rsid w:val="001D3423"/>
    <w:rsid w:val="001D4973"/>
    <w:rsid w:val="001D56C5"/>
    <w:rsid w:val="001E1817"/>
    <w:rsid w:val="001E2393"/>
    <w:rsid w:val="001E25A6"/>
    <w:rsid w:val="001E261C"/>
    <w:rsid w:val="001E26AC"/>
    <w:rsid w:val="001E3C54"/>
    <w:rsid w:val="001E3C8D"/>
    <w:rsid w:val="001E3DF8"/>
    <w:rsid w:val="001E4316"/>
    <w:rsid w:val="001E445C"/>
    <w:rsid w:val="001E474F"/>
    <w:rsid w:val="001E5C16"/>
    <w:rsid w:val="001E6E4E"/>
    <w:rsid w:val="001E7001"/>
    <w:rsid w:val="001E7429"/>
    <w:rsid w:val="001E7567"/>
    <w:rsid w:val="001E75E1"/>
    <w:rsid w:val="001F0866"/>
    <w:rsid w:val="001F0955"/>
    <w:rsid w:val="001F099F"/>
    <w:rsid w:val="001F1604"/>
    <w:rsid w:val="001F1B2F"/>
    <w:rsid w:val="001F263F"/>
    <w:rsid w:val="001F2C96"/>
    <w:rsid w:val="001F4171"/>
    <w:rsid w:val="001F4566"/>
    <w:rsid w:val="001F45A2"/>
    <w:rsid w:val="001F489C"/>
    <w:rsid w:val="001F49B0"/>
    <w:rsid w:val="001F4AD8"/>
    <w:rsid w:val="001F580A"/>
    <w:rsid w:val="001F5E47"/>
    <w:rsid w:val="001F644B"/>
    <w:rsid w:val="001F648E"/>
    <w:rsid w:val="001F782C"/>
    <w:rsid w:val="002025D9"/>
    <w:rsid w:val="00204CE6"/>
    <w:rsid w:val="0020508C"/>
    <w:rsid w:val="00205CF6"/>
    <w:rsid w:val="00205FF8"/>
    <w:rsid w:val="00206D58"/>
    <w:rsid w:val="0020724E"/>
    <w:rsid w:val="002101C2"/>
    <w:rsid w:val="002129D4"/>
    <w:rsid w:val="00212F74"/>
    <w:rsid w:val="002145EC"/>
    <w:rsid w:val="00214C37"/>
    <w:rsid w:val="00215CE2"/>
    <w:rsid w:val="00216796"/>
    <w:rsid w:val="002168F0"/>
    <w:rsid w:val="00217000"/>
    <w:rsid w:val="0022019B"/>
    <w:rsid w:val="002209AD"/>
    <w:rsid w:val="002218C6"/>
    <w:rsid w:val="0022250B"/>
    <w:rsid w:val="00222EED"/>
    <w:rsid w:val="002230D6"/>
    <w:rsid w:val="00223ABF"/>
    <w:rsid w:val="00224AB8"/>
    <w:rsid w:val="00226AFA"/>
    <w:rsid w:val="00227326"/>
    <w:rsid w:val="00227B4E"/>
    <w:rsid w:val="00230510"/>
    <w:rsid w:val="00231771"/>
    <w:rsid w:val="00231B42"/>
    <w:rsid w:val="00232B27"/>
    <w:rsid w:val="00232E59"/>
    <w:rsid w:val="00234596"/>
    <w:rsid w:val="00234B75"/>
    <w:rsid w:val="00234C83"/>
    <w:rsid w:val="00235193"/>
    <w:rsid w:val="002358F9"/>
    <w:rsid w:val="002407AA"/>
    <w:rsid w:val="00240A28"/>
    <w:rsid w:val="0024129C"/>
    <w:rsid w:val="0024188D"/>
    <w:rsid w:val="0024197A"/>
    <w:rsid w:val="002440AC"/>
    <w:rsid w:val="00244F45"/>
    <w:rsid w:val="002459D9"/>
    <w:rsid w:val="00245BAC"/>
    <w:rsid w:val="00246138"/>
    <w:rsid w:val="0024615E"/>
    <w:rsid w:val="002466DA"/>
    <w:rsid w:val="00246835"/>
    <w:rsid w:val="00246ECB"/>
    <w:rsid w:val="00250516"/>
    <w:rsid w:val="002506B9"/>
    <w:rsid w:val="0025158C"/>
    <w:rsid w:val="00252585"/>
    <w:rsid w:val="002525B1"/>
    <w:rsid w:val="00253080"/>
    <w:rsid w:val="0025748F"/>
    <w:rsid w:val="00257B86"/>
    <w:rsid w:val="002607D7"/>
    <w:rsid w:val="00260F95"/>
    <w:rsid w:val="00261AB1"/>
    <w:rsid w:val="00262874"/>
    <w:rsid w:val="00262FA0"/>
    <w:rsid w:val="002630CC"/>
    <w:rsid w:val="0026338F"/>
    <w:rsid w:val="00263676"/>
    <w:rsid w:val="002646D2"/>
    <w:rsid w:val="002646EB"/>
    <w:rsid w:val="00265357"/>
    <w:rsid w:val="00265987"/>
    <w:rsid w:val="002677B5"/>
    <w:rsid w:val="00267ABF"/>
    <w:rsid w:val="00267B11"/>
    <w:rsid w:val="002701DE"/>
    <w:rsid w:val="00270BD9"/>
    <w:rsid w:val="002716E3"/>
    <w:rsid w:val="00271ABB"/>
    <w:rsid w:val="00271C3C"/>
    <w:rsid w:val="002728F0"/>
    <w:rsid w:val="00273A6A"/>
    <w:rsid w:val="00274172"/>
    <w:rsid w:val="00276E78"/>
    <w:rsid w:val="00281D85"/>
    <w:rsid w:val="00282526"/>
    <w:rsid w:val="002828E4"/>
    <w:rsid w:val="002834E7"/>
    <w:rsid w:val="00283B28"/>
    <w:rsid w:val="00283E52"/>
    <w:rsid w:val="0028473D"/>
    <w:rsid w:val="0028522C"/>
    <w:rsid w:val="00285C81"/>
    <w:rsid w:val="00285FC4"/>
    <w:rsid w:val="00287133"/>
    <w:rsid w:val="00287377"/>
    <w:rsid w:val="00291661"/>
    <w:rsid w:val="00292657"/>
    <w:rsid w:val="00292A2F"/>
    <w:rsid w:val="00292A92"/>
    <w:rsid w:val="0029315F"/>
    <w:rsid w:val="0029362F"/>
    <w:rsid w:val="00293D99"/>
    <w:rsid w:val="00294008"/>
    <w:rsid w:val="002942DD"/>
    <w:rsid w:val="0029709B"/>
    <w:rsid w:val="002A0F5A"/>
    <w:rsid w:val="002A15D0"/>
    <w:rsid w:val="002A1BEE"/>
    <w:rsid w:val="002A1CCD"/>
    <w:rsid w:val="002A2C8D"/>
    <w:rsid w:val="002A50D6"/>
    <w:rsid w:val="002A6237"/>
    <w:rsid w:val="002A6A21"/>
    <w:rsid w:val="002A73F6"/>
    <w:rsid w:val="002A7B01"/>
    <w:rsid w:val="002B0707"/>
    <w:rsid w:val="002B0E3C"/>
    <w:rsid w:val="002B0ECC"/>
    <w:rsid w:val="002B1144"/>
    <w:rsid w:val="002B13AB"/>
    <w:rsid w:val="002B1430"/>
    <w:rsid w:val="002B1445"/>
    <w:rsid w:val="002B15AD"/>
    <w:rsid w:val="002B1EA9"/>
    <w:rsid w:val="002B2ADF"/>
    <w:rsid w:val="002B309A"/>
    <w:rsid w:val="002B3578"/>
    <w:rsid w:val="002B56A1"/>
    <w:rsid w:val="002B5E90"/>
    <w:rsid w:val="002B640E"/>
    <w:rsid w:val="002B66F3"/>
    <w:rsid w:val="002B6A28"/>
    <w:rsid w:val="002B73D3"/>
    <w:rsid w:val="002C0B71"/>
    <w:rsid w:val="002C1A44"/>
    <w:rsid w:val="002C4016"/>
    <w:rsid w:val="002C5295"/>
    <w:rsid w:val="002C5444"/>
    <w:rsid w:val="002C6066"/>
    <w:rsid w:val="002C63EA"/>
    <w:rsid w:val="002C6812"/>
    <w:rsid w:val="002C750C"/>
    <w:rsid w:val="002C7670"/>
    <w:rsid w:val="002C7E88"/>
    <w:rsid w:val="002D1352"/>
    <w:rsid w:val="002D2792"/>
    <w:rsid w:val="002D2972"/>
    <w:rsid w:val="002D29F8"/>
    <w:rsid w:val="002D3037"/>
    <w:rsid w:val="002D4B45"/>
    <w:rsid w:val="002D506C"/>
    <w:rsid w:val="002E061F"/>
    <w:rsid w:val="002E0AA4"/>
    <w:rsid w:val="002E0DE4"/>
    <w:rsid w:val="002E1523"/>
    <w:rsid w:val="002E17CC"/>
    <w:rsid w:val="002E1AB1"/>
    <w:rsid w:val="002E1CB6"/>
    <w:rsid w:val="002E281F"/>
    <w:rsid w:val="002E2F0F"/>
    <w:rsid w:val="002E400A"/>
    <w:rsid w:val="002E4344"/>
    <w:rsid w:val="002E4D2A"/>
    <w:rsid w:val="002E4F56"/>
    <w:rsid w:val="002E54D5"/>
    <w:rsid w:val="002E60B7"/>
    <w:rsid w:val="002E749E"/>
    <w:rsid w:val="002F0D2F"/>
    <w:rsid w:val="002F1A2F"/>
    <w:rsid w:val="002F2F2D"/>
    <w:rsid w:val="002F3C0C"/>
    <w:rsid w:val="002F5944"/>
    <w:rsid w:val="002F7C73"/>
    <w:rsid w:val="0030038D"/>
    <w:rsid w:val="00300812"/>
    <w:rsid w:val="00301936"/>
    <w:rsid w:val="00302B3E"/>
    <w:rsid w:val="00303A00"/>
    <w:rsid w:val="00304424"/>
    <w:rsid w:val="00306827"/>
    <w:rsid w:val="00306A49"/>
    <w:rsid w:val="00306BC1"/>
    <w:rsid w:val="00306BE0"/>
    <w:rsid w:val="00310017"/>
    <w:rsid w:val="0031003A"/>
    <w:rsid w:val="00310F65"/>
    <w:rsid w:val="00311E75"/>
    <w:rsid w:val="003122BD"/>
    <w:rsid w:val="00313A60"/>
    <w:rsid w:val="00314069"/>
    <w:rsid w:val="00315BBE"/>
    <w:rsid w:val="003173A8"/>
    <w:rsid w:val="00317891"/>
    <w:rsid w:val="0032209A"/>
    <w:rsid w:val="003222F9"/>
    <w:rsid w:val="00322CD1"/>
    <w:rsid w:val="00323654"/>
    <w:rsid w:val="003243CB"/>
    <w:rsid w:val="00324DF4"/>
    <w:rsid w:val="00326876"/>
    <w:rsid w:val="00326BC9"/>
    <w:rsid w:val="00326BCA"/>
    <w:rsid w:val="00327435"/>
    <w:rsid w:val="003300A6"/>
    <w:rsid w:val="00330686"/>
    <w:rsid w:val="0033093F"/>
    <w:rsid w:val="00330B4B"/>
    <w:rsid w:val="00332453"/>
    <w:rsid w:val="00334092"/>
    <w:rsid w:val="003346F1"/>
    <w:rsid w:val="0033504E"/>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44DDC"/>
    <w:rsid w:val="003451EF"/>
    <w:rsid w:val="00350129"/>
    <w:rsid w:val="003501C8"/>
    <w:rsid w:val="0035143A"/>
    <w:rsid w:val="0035286A"/>
    <w:rsid w:val="00354560"/>
    <w:rsid w:val="003548CB"/>
    <w:rsid w:val="0035660E"/>
    <w:rsid w:val="003566F9"/>
    <w:rsid w:val="00357092"/>
    <w:rsid w:val="00357E3C"/>
    <w:rsid w:val="003600E4"/>
    <w:rsid w:val="00361432"/>
    <w:rsid w:val="00365529"/>
    <w:rsid w:val="00366434"/>
    <w:rsid w:val="00366BDC"/>
    <w:rsid w:val="00366CB0"/>
    <w:rsid w:val="00367954"/>
    <w:rsid w:val="0037014F"/>
    <w:rsid w:val="00370807"/>
    <w:rsid w:val="00370B64"/>
    <w:rsid w:val="00370CF5"/>
    <w:rsid w:val="003716CF"/>
    <w:rsid w:val="00371C53"/>
    <w:rsid w:val="00373198"/>
    <w:rsid w:val="00373720"/>
    <w:rsid w:val="003740F4"/>
    <w:rsid w:val="0037433B"/>
    <w:rsid w:val="00374933"/>
    <w:rsid w:val="00374944"/>
    <w:rsid w:val="003749D6"/>
    <w:rsid w:val="00374D9E"/>
    <w:rsid w:val="00375A4F"/>
    <w:rsid w:val="00377125"/>
    <w:rsid w:val="00377218"/>
    <w:rsid w:val="00380315"/>
    <w:rsid w:val="0038084F"/>
    <w:rsid w:val="00382296"/>
    <w:rsid w:val="00382521"/>
    <w:rsid w:val="00383D70"/>
    <w:rsid w:val="003851C7"/>
    <w:rsid w:val="00386AB6"/>
    <w:rsid w:val="00387064"/>
    <w:rsid w:val="003901C2"/>
    <w:rsid w:val="00390346"/>
    <w:rsid w:val="003906ED"/>
    <w:rsid w:val="00391873"/>
    <w:rsid w:val="00393B99"/>
    <w:rsid w:val="00394DE1"/>
    <w:rsid w:val="00394E94"/>
    <w:rsid w:val="00394F3C"/>
    <w:rsid w:val="00395950"/>
    <w:rsid w:val="00396039"/>
    <w:rsid w:val="00396141"/>
    <w:rsid w:val="003978A8"/>
    <w:rsid w:val="003A0633"/>
    <w:rsid w:val="003A1E96"/>
    <w:rsid w:val="003A1FCD"/>
    <w:rsid w:val="003A2C1A"/>
    <w:rsid w:val="003A3234"/>
    <w:rsid w:val="003A3241"/>
    <w:rsid w:val="003A5769"/>
    <w:rsid w:val="003A58A2"/>
    <w:rsid w:val="003A6A8A"/>
    <w:rsid w:val="003A7940"/>
    <w:rsid w:val="003A799B"/>
    <w:rsid w:val="003A7C5A"/>
    <w:rsid w:val="003A7D9C"/>
    <w:rsid w:val="003B117A"/>
    <w:rsid w:val="003B12DB"/>
    <w:rsid w:val="003B16FB"/>
    <w:rsid w:val="003B19AA"/>
    <w:rsid w:val="003B1BB5"/>
    <w:rsid w:val="003B1D43"/>
    <w:rsid w:val="003B1D67"/>
    <w:rsid w:val="003B1F39"/>
    <w:rsid w:val="003B3714"/>
    <w:rsid w:val="003B3FE7"/>
    <w:rsid w:val="003B443B"/>
    <w:rsid w:val="003B4B33"/>
    <w:rsid w:val="003B4F6E"/>
    <w:rsid w:val="003B6FC3"/>
    <w:rsid w:val="003B71D2"/>
    <w:rsid w:val="003B7BDD"/>
    <w:rsid w:val="003C0007"/>
    <w:rsid w:val="003C00A8"/>
    <w:rsid w:val="003C16C5"/>
    <w:rsid w:val="003C184F"/>
    <w:rsid w:val="003C1EE8"/>
    <w:rsid w:val="003C2DDB"/>
    <w:rsid w:val="003C3430"/>
    <w:rsid w:val="003C526B"/>
    <w:rsid w:val="003C54B9"/>
    <w:rsid w:val="003C5A54"/>
    <w:rsid w:val="003C6FD9"/>
    <w:rsid w:val="003C714E"/>
    <w:rsid w:val="003D0202"/>
    <w:rsid w:val="003D1BD9"/>
    <w:rsid w:val="003D1D46"/>
    <w:rsid w:val="003D2C01"/>
    <w:rsid w:val="003D2D7E"/>
    <w:rsid w:val="003D3E9D"/>
    <w:rsid w:val="003D4E83"/>
    <w:rsid w:val="003D5C0A"/>
    <w:rsid w:val="003D6C54"/>
    <w:rsid w:val="003D6DEF"/>
    <w:rsid w:val="003E0214"/>
    <w:rsid w:val="003E317D"/>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67E9"/>
    <w:rsid w:val="003F7F23"/>
    <w:rsid w:val="00401BAD"/>
    <w:rsid w:val="0040241C"/>
    <w:rsid w:val="00402841"/>
    <w:rsid w:val="00403295"/>
    <w:rsid w:val="004040E0"/>
    <w:rsid w:val="0040411F"/>
    <w:rsid w:val="00404C34"/>
    <w:rsid w:val="004059AD"/>
    <w:rsid w:val="00405B69"/>
    <w:rsid w:val="0040679C"/>
    <w:rsid w:val="004076F5"/>
    <w:rsid w:val="00407D55"/>
    <w:rsid w:val="00407F44"/>
    <w:rsid w:val="00411723"/>
    <w:rsid w:val="00411733"/>
    <w:rsid w:val="00411BD2"/>
    <w:rsid w:val="00411C93"/>
    <w:rsid w:val="004120A5"/>
    <w:rsid w:val="00412459"/>
    <w:rsid w:val="00413273"/>
    <w:rsid w:val="0041331A"/>
    <w:rsid w:val="00413619"/>
    <w:rsid w:val="004174B3"/>
    <w:rsid w:val="00417E27"/>
    <w:rsid w:val="00420270"/>
    <w:rsid w:val="0042324D"/>
    <w:rsid w:val="0042397E"/>
    <w:rsid w:val="004243DB"/>
    <w:rsid w:val="004247E5"/>
    <w:rsid w:val="004247E7"/>
    <w:rsid w:val="00424B1D"/>
    <w:rsid w:val="00424C6D"/>
    <w:rsid w:val="004261E4"/>
    <w:rsid w:val="004263DD"/>
    <w:rsid w:val="0042708E"/>
    <w:rsid w:val="0043062B"/>
    <w:rsid w:val="00430A0C"/>
    <w:rsid w:val="004314B6"/>
    <w:rsid w:val="00431F0F"/>
    <w:rsid w:val="004331A4"/>
    <w:rsid w:val="00433340"/>
    <w:rsid w:val="00434360"/>
    <w:rsid w:val="004352AF"/>
    <w:rsid w:val="00436425"/>
    <w:rsid w:val="00436D97"/>
    <w:rsid w:val="00437260"/>
    <w:rsid w:val="004375B9"/>
    <w:rsid w:val="004406AC"/>
    <w:rsid w:val="00441930"/>
    <w:rsid w:val="004420E8"/>
    <w:rsid w:val="0044236F"/>
    <w:rsid w:val="00443933"/>
    <w:rsid w:val="004442D3"/>
    <w:rsid w:val="00445021"/>
    <w:rsid w:val="00445242"/>
    <w:rsid w:val="00445654"/>
    <w:rsid w:val="00445CEB"/>
    <w:rsid w:val="00447B20"/>
    <w:rsid w:val="00447BB8"/>
    <w:rsid w:val="00447F4E"/>
    <w:rsid w:val="0045271C"/>
    <w:rsid w:val="00452EFB"/>
    <w:rsid w:val="004538EB"/>
    <w:rsid w:val="004546A0"/>
    <w:rsid w:val="004564A1"/>
    <w:rsid w:val="0045749E"/>
    <w:rsid w:val="004577C3"/>
    <w:rsid w:val="00457ED1"/>
    <w:rsid w:val="00460989"/>
    <w:rsid w:val="00460CB9"/>
    <w:rsid w:val="004613D5"/>
    <w:rsid w:val="00461BE9"/>
    <w:rsid w:val="00462161"/>
    <w:rsid w:val="004636FC"/>
    <w:rsid w:val="004647E5"/>
    <w:rsid w:val="00464857"/>
    <w:rsid w:val="00465926"/>
    <w:rsid w:val="004660D3"/>
    <w:rsid w:val="0046637A"/>
    <w:rsid w:val="0046680E"/>
    <w:rsid w:val="00466F0E"/>
    <w:rsid w:val="00467407"/>
    <w:rsid w:val="00467572"/>
    <w:rsid w:val="00470C34"/>
    <w:rsid w:val="0047129C"/>
    <w:rsid w:val="004715BB"/>
    <w:rsid w:val="00471E4C"/>
    <w:rsid w:val="004721C2"/>
    <w:rsid w:val="004737B8"/>
    <w:rsid w:val="00474701"/>
    <w:rsid w:val="00474F40"/>
    <w:rsid w:val="00475469"/>
    <w:rsid w:val="004768E5"/>
    <w:rsid w:val="004769EC"/>
    <w:rsid w:val="00476AE3"/>
    <w:rsid w:val="004771FB"/>
    <w:rsid w:val="0047750C"/>
    <w:rsid w:val="0047780E"/>
    <w:rsid w:val="004801E1"/>
    <w:rsid w:val="004805B5"/>
    <w:rsid w:val="00480631"/>
    <w:rsid w:val="00481181"/>
    <w:rsid w:val="00482836"/>
    <w:rsid w:val="004829E0"/>
    <w:rsid w:val="00486D7A"/>
    <w:rsid w:val="00490319"/>
    <w:rsid w:val="00490B94"/>
    <w:rsid w:val="00490D2A"/>
    <w:rsid w:val="00492031"/>
    <w:rsid w:val="00492224"/>
    <w:rsid w:val="00493557"/>
    <w:rsid w:val="00494413"/>
    <w:rsid w:val="00497078"/>
    <w:rsid w:val="004975B2"/>
    <w:rsid w:val="00497676"/>
    <w:rsid w:val="00497A1A"/>
    <w:rsid w:val="004A1782"/>
    <w:rsid w:val="004A23B4"/>
    <w:rsid w:val="004A252C"/>
    <w:rsid w:val="004A5182"/>
    <w:rsid w:val="004A53E9"/>
    <w:rsid w:val="004A5D3B"/>
    <w:rsid w:val="004A5D85"/>
    <w:rsid w:val="004A6529"/>
    <w:rsid w:val="004A6AF7"/>
    <w:rsid w:val="004A6DB2"/>
    <w:rsid w:val="004A71F3"/>
    <w:rsid w:val="004B06E5"/>
    <w:rsid w:val="004B080A"/>
    <w:rsid w:val="004B2936"/>
    <w:rsid w:val="004B4185"/>
    <w:rsid w:val="004B52E8"/>
    <w:rsid w:val="004B5619"/>
    <w:rsid w:val="004B60D1"/>
    <w:rsid w:val="004B680B"/>
    <w:rsid w:val="004B72E8"/>
    <w:rsid w:val="004B746C"/>
    <w:rsid w:val="004C075D"/>
    <w:rsid w:val="004C094F"/>
    <w:rsid w:val="004C138A"/>
    <w:rsid w:val="004C1AFA"/>
    <w:rsid w:val="004C4AB8"/>
    <w:rsid w:val="004C6364"/>
    <w:rsid w:val="004D0579"/>
    <w:rsid w:val="004D1BBF"/>
    <w:rsid w:val="004D2A95"/>
    <w:rsid w:val="004D3916"/>
    <w:rsid w:val="004D4C95"/>
    <w:rsid w:val="004D6509"/>
    <w:rsid w:val="004D6839"/>
    <w:rsid w:val="004D7272"/>
    <w:rsid w:val="004D72F7"/>
    <w:rsid w:val="004D742F"/>
    <w:rsid w:val="004D7465"/>
    <w:rsid w:val="004E05A0"/>
    <w:rsid w:val="004E093B"/>
    <w:rsid w:val="004E1722"/>
    <w:rsid w:val="004E2463"/>
    <w:rsid w:val="004E38A3"/>
    <w:rsid w:val="004E4896"/>
    <w:rsid w:val="004E4B27"/>
    <w:rsid w:val="004E53ED"/>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B1A"/>
    <w:rsid w:val="00513D60"/>
    <w:rsid w:val="00514A1C"/>
    <w:rsid w:val="0051638A"/>
    <w:rsid w:val="00516E1A"/>
    <w:rsid w:val="00521ABC"/>
    <w:rsid w:val="00521B2A"/>
    <w:rsid w:val="00521D47"/>
    <w:rsid w:val="00521EAB"/>
    <w:rsid w:val="00522134"/>
    <w:rsid w:val="005227F3"/>
    <w:rsid w:val="0052293A"/>
    <w:rsid w:val="00522A8D"/>
    <w:rsid w:val="0052354F"/>
    <w:rsid w:val="00523FCC"/>
    <w:rsid w:val="005247E1"/>
    <w:rsid w:val="00524C95"/>
    <w:rsid w:val="00525672"/>
    <w:rsid w:val="00526E91"/>
    <w:rsid w:val="00526F75"/>
    <w:rsid w:val="00527375"/>
    <w:rsid w:val="00530C9A"/>
    <w:rsid w:val="00530D97"/>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124"/>
    <w:rsid w:val="005447C2"/>
    <w:rsid w:val="005449B3"/>
    <w:rsid w:val="0054521C"/>
    <w:rsid w:val="00546E68"/>
    <w:rsid w:val="00547218"/>
    <w:rsid w:val="0054734C"/>
    <w:rsid w:val="00547942"/>
    <w:rsid w:val="00547F16"/>
    <w:rsid w:val="0055048E"/>
    <w:rsid w:val="0055072B"/>
    <w:rsid w:val="00552992"/>
    <w:rsid w:val="0055347F"/>
    <w:rsid w:val="00553495"/>
    <w:rsid w:val="00553D21"/>
    <w:rsid w:val="005542D2"/>
    <w:rsid w:val="00554B18"/>
    <w:rsid w:val="00555AE8"/>
    <w:rsid w:val="00555C51"/>
    <w:rsid w:val="00555CA3"/>
    <w:rsid w:val="005569A0"/>
    <w:rsid w:val="00557745"/>
    <w:rsid w:val="005600C6"/>
    <w:rsid w:val="00560160"/>
    <w:rsid w:val="00560647"/>
    <w:rsid w:val="00561092"/>
    <w:rsid w:val="005618DD"/>
    <w:rsid w:val="00562AB9"/>
    <w:rsid w:val="00564185"/>
    <w:rsid w:val="0056499F"/>
    <w:rsid w:val="0056730C"/>
    <w:rsid w:val="005704FD"/>
    <w:rsid w:val="00570E28"/>
    <w:rsid w:val="00570F6D"/>
    <w:rsid w:val="005719AC"/>
    <w:rsid w:val="00571E74"/>
    <w:rsid w:val="00573949"/>
    <w:rsid w:val="0057407D"/>
    <w:rsid w:val="005743F4"/>
    <w:rsid w:val="00574945"/>
    <w:rsid w:val="00575178"/>
    <w:rsid w:val="00575CA9"/>
    <w:rsid w:val="00576273"/>
    <w:rsid w:val="005762CC"/>
    <w:rsid w:val="005776E0"/>
    <w:rsid w:val="00577A15"/>
    <w:rsid w:val="0058059A"/>
    <w:rsid w:val="00580D37"/>
    <w:rsid w:val="00581F5A"/>
    <w:rsid w:val="00582138"/>
    <w:rsid w:val="00582229"/>
    <w:rsid w:val="0058253B"/>
    <w:rsid w:val="00582765"/>
    <w:rsid w:val="00582B6C"/>
    <w:rsid w:val="00583781"/>
    <w:rsid w:val="005855EC"/>
    <w:rsid w:val="00586D73"/>
    <w:rsid w:val="00587E49"/>
    <w:rsid w:val="00591048"/>
    <w:rsid w:val="005911E2"/>
    <w:rsid w:val="00596F35"/>
    <w:rsid w:val="0059733A"/>
    <w:rsid w:val="005A0065"/>
    <w:rsid w:val="005A0A0B"/>
    <w:rsid w:val="005A165D"/>
    <w:rsid w:val="005A223A"/>
    <w:rsid w:val="005A3C96"/>
    <w:rsid w:val="005A5BD3"/>
    <w:rsid w:val="005A7238"/>
    <w:rsid w:val="005A77A4"/>
    <w:rsid w:val="005A7FDF"/>
    <w:rsid w:val="005B031D"/>
    <w:rsid w:val="005B0571"/>
    <w:rsid w:val="005B0BAA"/>
    <w:rsid w:val="005B1AD6"/>
    <w:rsid w:val="005B369E"/>
    <w:rsid w:val="005B3739"/>
    <w:rsid w:val="005B431E"/>
    <w:rsid w:val="005B5754"/>
    <w:rsid w:val="005B575E"/>
    <w:rsid w:val="005B57D3"/>
    <w:rsid w:val="005B5A3E"/>
    <w:rsid w:val="005B6483"/>
    <w:rsid w:val="005B7813"/>
    <w:rsid w:val="005B7C13"/>
    <w:rsid w:val="005C028A"/>
    <w:rsid w:val="005C02CC"/>
    <w:rsid w:val="005C05E6"/>
    <w:rsid w:val="005C192A"/>
    <w:rsid w:val="005C1B16"/>
    <w:rsid w:val="005C1FE4"/>
    <w:rsid w:val="005C2E81"/>
    <w:rsid w:val="005C38B7"/>
    <w:rsid w:val="005C4268"/>
    <w:rsid w:val="005C5E01"/>
    <w:rsid w:val="005C76B4"/>
    <w:rsid w:val="005D0E12"/>
    <w:rsid w:val="005D1B3C"/>
    <w:rsid w:val="005D286A"/>
    <w:rsid w:val="005D2D7A"/>
    <w:rsid w:val="005D4625"/>
    <w:rsid w:val="005D47FC"/>
    <w:rsid w:val="005D57DF"/>
    <w:rsid w:val="005D5867"/>
    <w:rsid w:val="005D5E37"/>
    <w:rsid w:val="005D614E"/>
    <w:rsid w:val="005D66D5"/>
    <w:rsid w:val="005D6C2A"/>
    <w:rsid w:val="005D6E6E"/>
    <w:rsid w:val="005D716B"/>
    <w:rsid w:val="005D7A16"/>
    <w:rsid w:val="005D7F49"/>
    <w:rsid w:val="005E097B"/>
    <w:rsid w:val="005E214A"/>
    <w:rsid w:val="005E23B2"/>
    <w:rsid w:val="005E26A7"/>
    <w:rsid w:val="005E2C46"/>
    <w:rsid w:val="005E2CB3"/>
    <w:rsid w:val="005E3953"/>
    <w:rsid w:val="005E3FE4"/>
    <w:rsid w:val="005E4268"/>
    <w:rsid w:val="005E4BCC"/>
    <w:rsid w:val="005E5278"/>
    <w:rsid w:val="005E5302"/>
    <w:rsid w:val="005E5623"/>
    <w:rsid w:val="005E5967"/>
    <w:rsid w:val="005E6E29"/>
    <w:rsid w:val="005E6E94"/>
    <w:rsid w:val="005E7B49"/>
    <w:rsid w:val="005E7CEB"/>
    <w:rsid w:val="005F20A9"/>
    <w:rsid w:val="005F4771"/>
    <w:rsid w:val="005F5A50"/>
    <w:rsid w:val="005F62E7"/>
    <w:rsid w:val="005F75E5"/>
    <w:rsid w:val="005F7CB6"/>
    <w:rsid w:val="00600268"/>
    <w:rsid w:val="00602F1A"/>
    <w:rsid w:val="00603104"/>
    <w:rsid w:val="0060332A"/>
    <w:rsid w:val="006037F1"/>
    <w:rsid w:val="00603E58"/>
    <w:rsid w:val="0060402A"/>
    <w:rsid w:val="00604E7D"/>
    <w:rsid w:val="0060531B"/>
    <w:rsid w:val="00605A65"/>
    <w:rsid w:val="00605B78"/>
    <w:rsid w:val="00605EE8"/>
    <w:rsid w:val="00606710"/>
    <w:rsid w:val="0060730C"/>
    <w:rsid w:val="006074CC"/>
    <w:rsid w:val="00607547"/>
    <w:rsid w:val="006104C6"/>
    <w:rsid w:val="00611C42"/>
    <w:rsid w:val="00611D2A"/>
    <w:rsid w:val="0061369D"/>
    <w:rsid w:val="00614BA6"/>
    <w:rsid w:val="00614E2D"/>
    <w:rsid w:val="00614F6E"/>
    <w:rsid w:val="00615AC2"/>
    <w:rsid w:val="00615CC0"/>
    <w:rsid w:val="00616150"/>
    <w:rsid w:val="00616E72"/>
    <w:rsid w:val="00616FC8"/>
    <w:rsid w:val="00621596"/>
    <w:rsid w:val="006224F4"/>
    <w:rsid w:val="00625B25"/>
    <w:rsid w:val="00625E33"/>
    <w:rsid w:val="00626745"/>
    <w:rsid w:val="0062690A"/>
    <w:rsid w:val="00626BE1"/>
    <w:rsid w:val="0062772F"/>
    <w:rsid w:val="00630A27"/>
    <w:rsid w:val="00630EDE"/>
    <w:rsid w:val="006312BA"/>
    <w:rsid w:val="00631758"/>
    <w:rsid w:val="00631C32"/>
    <w:rsid w:val="00631F68"/>
    <w:rsid w:val="0063248D"/>
    <w:rsid w:val="006334D3"/>
    <w:rsid w:val="00633F15"/>
    <w:rsid w:val="0063449B"/>
    <w:rsid w:val="00635EE6"/>
    <w:rsid w:val="00635EE7"/>
    <w:rsid w:val="0063681B"/>
    <w:rsid w:val="00636F20"/>
    <w:rsid w:val="00637EF3"/>
    <w:rsid w:val="006402A0"/>
    <w:rsid w:val="0064077F"/>
    <w:rsid w:val="00642774"/>
    <w:rsid w:val="00642FE7"/>
    <w:rsid w:val="006446DF"/>
    <w:rsid w:val="006448B2"/>
    <w:rsid w:val="00644AF0"/>
    <w:rsid w:val="00645430"/>
    <w:rsid w:val="00647744"/>
    <w:rsid w:val="00650B40"/>
    <w:rsid w:val="00650CC9"/>
    <w:rsid w:val="0065114A"/>
    <w:rsid w:val="006529D7"/>
    <w:rsid w:val="00652AC0"/>
    <w:rsid w:val="00652FA0"/>
    <w:rsid w:val="006532F7"/>
    <w:rsid w:val="00654181"/>
    <w:rsid w:val="006547A3"/>
    <w:rsid w:val="00655A81"/>
    <w:rsid w:val="00660E09"/>
    <w:rsid w:val="00660FC6"/>
    <w:rsid w:val="0066170E"/>
    <w:rsid w:val="006621D2"/>
    <w:rsid w:val="00662248"/>
    <w:rsid w:val="006631EE"/>
    <w:rsid w:val="00663A7B"/>
    <w:rsid w:val="00663D60"/>
    <w:rsid w:val="006652B3"/>
    <w:rsid w:val="00670B91"/>
    <w:rsid w:val="00671980"/>
    <w:rsid w:val="006778CB"/>
    <w:rsid w:val="00680201"/>
    <w:rsid w:val="006802EE"/>
    <w:rsid w:val="006805BA"/>
    <w:rsid w:val="00680821"/>
    <w:rsid w:val="00681A21"/>
    <w:rsid w:val="00681F55"/>
    <w:rsid w:val="0068302C"/>
    <w:rsid w:val="00683A90"/>
    <w:rsid w:val="006842F2"/>
    <w:rsid w:val="00684EF4"/>
    <w:rsid w:val="0068758E"/>
    <w:rsid w:val="00687613"/>
    <w:rsid w:val="00687BC0"/>
    <w:rsid w:val="00687C87"/>
    <w:rsid w:val="00687EE5"/>
    <w:rsid w:val="00690392"/>
    <w:rsid w:val="00691D1A"/>
    <w:rsid w:val="00692690"/>
    <w:rsid w:val="00692CDD"/>
    <w:rsid w:val="00692E27"/>
    <w:rsid w:val="0069306D"/>
    <w:rsid w:val="00693440"/>
    <w:rsid w:val="00694C91"/>
    <w:rsid w:val="00695FF1"/>
    <w:rsid w:val="0069661F"/>
    <w:rsid w:val="006975E6"/>
    <w:rsid w:val="006A04D4"/>
    <w:rsid w:val="006A2734"/>
    <w:rsid w:val="006A304E"/>
    <w:rsid w:val="006A3671"/>
    <w:rsid w:val="006A36D1"/>
    <w:rsid w:val="006A387E"/>
    <w:rsid w:val="006A7392"/>
    <w:rsid w:val="006A784E"/>
    <w:rsid w:val="006A7FAE"/>
    <w:rsid w:val="006B0143"/>
    <w:rsid w:val="006B0AEB"/>
    <w:rsid w:val="006B0C82"/>
    <w:rsid w:val="006B0E99"/>
    <w:rsid w:val="006B11AD"/>
    <w:rsid w:val="006B21CC"/>
    <w:rsid w:val="006B2437"/>
    <w:rsid w:val="006B2FD7"/>
    <w:rsid w:val="006B3132"/>
    <w:rsid w:val="006B33F0"/>
    <w:rsid w:val="006B380C"/>
    <w:rsid w:val="006B3E3D"/>
    <w:rsid w:val="006B539A"/>
    <w:rsid w:val="006B7AD9"/>
    <w:rsid w:val="006B7DBF"/>
    <w:rsid w:val="006C14A3"/>
    <w:rsid w:val="006C15E4"/>
    <w:rsid w:val="006C1877"/>
    <w:rsid w:val="006C1AD7"/>
    <w:rsid w:val="006C21CE"/>
    <w:rsid w:val="006C26DA"/>
    <w:rsid w:val="006C27BD"/>
    <w:rsid w:val="006C38F6"/>
    <w:rsid w:val="006C45C1"/>
    <w:rsid w:val="006C4644"/>
    <w:rsid w:val="006C4A52"/>
    <w:rsid w:val="006C5882"/>
    <w:rsid w:val="006C5B86"/>
    <w:rsid w:val="006D0524"/>
    <w:rsid w:val="006D0621"/>
    <w:rsid w:val="006D0DF6"/>
    <w:rsid w:val="006D0E5D"/>
    <w:rsid w:val="006D1770"/>
    <w:rsid w:val="006D1D40"/>
    <w:rsid w:val="006D28A3"/>
    <w:rsid w:val="006D3821"/>
    <w:rsid w:val="006D5746"/>
    <w:rsid w:val="006D5F3C"/>
    <w:rsid w:val="006D650C"/>
    <w:rsid w:val="006D6DBB"/>
    <w:rsid w:val="006D7016"/>
    <w:rsid w:val="006D7847"/>
    <w:rsid w:val="006D79D3"/>
    <w:rsid w:val="006E0D40"/>
    <w:rsid w:val="006E2282"/>
    <w:rsid w:val="006E31F7"/>
    <w:rsid w:val="006E3B5E"/>
    <w:rsid w:val="006E629D"/>
    <w:rsid w:val="006E66E1"/>
    <w:rsid w:val="006E6848"/>
    <w:rsid w:val="006E710B"/>
    <w:rsid w:val="006E7152"/>
    <w:rsid w:val="006F00FE"/>
    <w:rsid w:val="006F08D3"/>
    <w:rsid w:val="006F09D0"/>
    <w:rsid w:val="006F0D7E"/>
    <w:rsid w:val="006F319D"/>
    <w:rsid w:val="006F4251"/>
    <w:rsid w:val="006F48D0"/>
    <w:rsid w:val="006F495A"/>
    <w:rsid w:val="006F4A35"/>
    <w:rsid w:val="006F5FBF"/>
    <w:rsid w:val="006F6A56"/>
    <w:rsid w:val="006F777B"/>
    <w:rsid w:val="006F778D"/>
    <w:rsid w:val="006F7AAD"/>
    <w:rsid w:val="006F7FA9"/>
    <w:rsid w:val="007002EB"/>
    <w:rsid w:val="0070125E"/>
    <w:rsid w:val="00703528"/>
    <w:rsid w:val="00703D31"/>
    <w:rsid w:val="00705752"/>
    <w:rsid w:val="00705D0E"/>
    <w:rsid w:val="00705D64"/>
    <w:rsid w:val="007062AE"/>
    <w:rsid w:val="00706619"/>
    <w:rsid w:val="00706DB4"/>
    <w:rsid w:val="00707582"/>
    <w:rsid w:val="007076E2"/>
    <w:rsid w:val="00707CE8"/>
    <w:rsid w:val="00707DE5"/>
    <w:rsid w:val="00707F1F"/>
    <w:rsid w:val="00710FAF"/>
    <w:rsid w:val="007116F6"/>
    <w:rsid w:val="0071189E"/>
    <w:rsid w:val="0071191A"/>
    <w:rsid w:val="00713217"/>
    <w:rsid w:val="00714E19"/>
    <w:rsid w:val="007150BD"/>
    <w:rsid w:val="007150CD"/>
    <w:rsid w:val="0071552A"/>
    <w:rsid w:val="007160AC"/>
    <w:rsid w:val="007207B4"/>
    <w:rsid w:val="007217B0"/>
    <w:rsid w:val="00725150"/>
    <w:rsid w:val="00725253"/>
    <w:rsid w:val="007254DF"/>
    <w:rsid w:val="0072701F"/>
    <w:rsid w:val="00727178"/>
    <w:rsid w:val="007273B4"/>
    <w:rsid w:val="007273C3"/>
    <w:rsid w:val="00727C2A"/>
    <w:rsid w:val="0073127B"/>
    <w:rsid w:val="007316B9"/>
    <w:rsid w:val="00731BB1"/>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246"/>
    <w:rsid w:val="0075160C"/>
    <w:rsid w:val="00751CFF"/>
    <w:rsid w:val="00751FD5"/>
    <w:rsid w:val="0075470A"/>
    <w:rsid w:val="00754B5F"/>
    <w:rsid w:val="00755F57"/>
    <w:rsid w:val="0075616F"/>
    <w:rsid w:val="007568A5"/>
    <w:rsid w:val="00757A05"/>
    <w:rsid w:val="00760A66"/>
    <w:rsid w:val="007616E7"/>
    <w:rsid w:val="00761A83"/>
    <w:rsid w:val="00761CC3"/>
    <w:rsid w:val="007629F4"/>
    <w:rsid w:val="00765161"/>
    <w:rsid w:val="00766553"/>
    <w:rsid w:val="007675D6"/>
    <w:rsid w:val="00770301"/>
    <w:rsid w:val="00770789"/>
    <w:rsid w:val="007736BB"/>
    <w:rsid w:val="00774909"/>
    <w:rsid w:val="00774B48"/>
    <w:rsid w:val="007762DF"/>
    <w:rsid w:val="00776520"/>
    <w:rsid w:val="00776877"/>
    <w:rsid w:val="00776996"/>
    <w:rsid w:val="00776DC9"/>
    <w:rsid w:val="00776EEB"/>
    <w:rsid w:val="00777493"/>
    <w:rsid w:val="0077753D"/>
    <w:rsid w:val="00780184"/>
    <w:rsid w:val="00781161"/>
    <w:rsid w:val="007814DC"/>
    <w:rsid w:val="0078593A"/>
    <w:rsid w:val="00786072"/>
    <w:rsid w:val="00787EA9"/>
    <w:rsid w:val="007914B1"/>
    <w:rsid w:val="007920AD"/>
    <w:rsid w:val="00792984"/>
    <w:rsid w:val="00794A21"/>
    <w:rsid w:val="00795137"/>
    <w:rsid w:val="00796B4D"/>
    <w:rsid w:val="007973F2"/>
    <w:rsid w:val="0079799B"/>
    <w:rsid w:val="00797E80"/>
    <w:rsid w:val="007A024E"/>
    <w:rsid w:val="007A07CE"/>
    <w:rsid w:val="007A1E90"/>
    <w:rsid w:val="007A2D79"/>
    <w:rsid w:val="007A45B6"/>
    <w:rsid w:val="007A4721"/>
    <w:rsid w:val="007A4C8B"/>
    <w:rsid w:val="007A4FD2"/>
    <w:rsid w:val="007A562F"/>
    <w:rsid w:val="007A592A"/>
    <w:rsid w:val="007A6FCC"/>
    <w:rsid w:val="007A75D3"/>
    <w:rsid w:val="007A79FE"/>
    <w:rsid w:val="007B003A"/>
    <w:rsid w:val="007B0133"/>
    <w:rsid w:val="007B0AE8"/>
    <w:rsid w:val="007B0DB2"/>
    <w:rsid w:val="007B112A"/>
    <w:rsid w:val="007B12B1"/>
    <w:rsid w:val="007B1D5D"/>
    <w:rsid w:val="007B2A1D"/>
    <w:rsid w:val="007B31ED"/>
    <w:rsid w:val="007B329F"/>
    <w:rsid w:val="007B39D1"/>
    <w:rsid w:val="007B5837"/>
    <w:rsid w:val="007B5F71"/>
    <w:rsid w:val="007B7BFF"/>
    <w:rsid w:val="007B7F59"/>
    <w:rsid w:val="007C1F5F"/>
    <w:rsid w:val="007C2F62"/>
    <w:rsid w:val="007C7B5D"/>
    <w:rsid w:val="007D0CA6"/>
    <w:rsid w:val="007D100E"/>
    <w:rsid w:val="007D21CA"/>
    <w:rsid w:val="007D21E1"/>
    <w:rsid w:val="007D32E2"/>
    <w:rsid w:val="007D3E7B"/>
    <w:rsid w:val="007D4D63"/>
    <w:rsid w:val="007D516A"/>
    <w:rsid w:val="007D7626"/>
    <w:rsid w:val="007E024D"/>
    <w:rsid w:val="007E0953"/>
    <w:rsid w:val="007E1CCC"/>
    <w:rsid w:val="007E1E0C"/>
    <w:rsid w:val="007E2998"/>
    <w:rsid w:val="007E345F"/>
    <w:rsid w:val="007E36EB"/>
    <w:rsid w:val="007E58D1"/>
    <w:rsid w:val="007E5FD2"/>
    <w:rsid w:val="007E625E"/>
    <w:rsid w:val="007E63BB"/>
    <w:rsid w:val="007E64B9"/>
    <w:rsid w:val="007E6C14"/>
    <w:rsid w:val="007E73CD"/>
    <w:rsid w:val="007E77D5"/>
    <w:rsid w:val="007F06EE"/>
    <w:rsid w:val="007F0FB7"/>
    <w:rsid w:val="007F116E"/>
    <w:rsid w:val="007F1546"/>
    <w:rsid w:val="007F156C"/>
    <w:rsid w:val="007F165B"/>
    <w:rsid w:val="007F4AED"/>
    <w:rsid w:val="007F4D71"/>
    <w:rsid w:val="007F5091"/>
    <w:rsid w:val="007F70F6"/>
    <w:rsid w:val="007F7699"/>
    <w:rsid w:val="007F7B9A"/>
    <w:rsid w:val="00800676"/>
    <w:rsid w:val="00800860"/>
    <w:rsid w:val="00800E1B"/>
    <w:rsid w:val="00801272"/>
    <w:rsid w:val="008013BB"/>
    <w:rsid w:val="00802A06"/>
    <w:rsid w:val="008036DD"/>
    <w:rsid w:val="008038F7"/>
    <w:rsid w:val="00803A56"/>
    <w:rsid w:val="00804FA4"/>
    <w:rsid w:val="008055C9"/>
    <w:rsid w:val="008077D7"/>
    <w:rsid w:val="00807A86"/>
    <w:rsid w:val="00807E39"/>
    <w:rsid w:val="00811AEF"/>
    <w:rsid w:val="0081227A"/>
    <w:rsid w:val="00812F86"/>
    <w:rsid w:val="00813BA7"/>
    <w:rsid w:val="00813F12"/>
    <w:rsid w:val="00814049"/>
    <w:rsid w:val="00814E34"/>
    <w:rsid w:val="008158EB"/>
    <w:rsid w:val="008167E2"/>
    <w:rsid w:val="0081741F"/>
    <w:rsid w:val="00817DC3"/>
    <w:rsid w:val="00820D96"/>
    <w:rsid w:val="00822B5F"/>
    <w:rsid w:val="0082321A"/>
    <w:rsid w:val="0082331E"/>
    <w:rsid w:val="00823C58"/>
    <w:rsid w:val="00824AC5"/>
    <w:rsid w:val="00825151"/>
    <w:rsid w:val="008258E5"/>
    <w:rsid w:val="00826793"/>
    <w:rsid w:val="00826815"/>
    <w:rsid w:val="0082690C"/>
    <w:rsid w:val="00826F5C"/>
    <w:rsid w:val="00827882"/>
    <w:rsid w:val="00827B9A"/>
    <w:rsid w:val="00827DF5"/>
    <w:rsid w:val="008303CA"/>
    <w:rsid w:val="008312D7"/>
    <w:rsid w:val="00831788"/>
    <w:rsid w:val="008317B1"/>
    <w:rsid w:val="008321E2"/>
    <w:rsid w:val="00833956"/>
    <w:rsid w:val="00833D83"/>
    <w:rsid w:val="00834AAE"/>
    <w:rsid w:val="00834AB8"/>
    <w:rsid w:val="00834DEE"/>
    <w:rsid w:val="0083629D"/>
    <w:rsid w:val="0083774C"/>
    <w:rsid w:val="008377C1"/>
    <w:rsid w:val="0084187C"/>
    <w:rsid w:val="00841E8A"/>
    <w:rsid w:val="008431C1"/>
    <w:rsid w:val="00843443"/>
    <w:rsid w:val="00843E59"/>
    <w:rsid w:val="008470D1"/>
    <w:rsid w:val="00847FD1"/>
    <w:rsid w:val="00850AB3"/>
    <w:rsid w:val="00850E25"/>
    <w:rsid w:val="008525DD"/>
    <w:rsid w:val="0085298E"/>
    <w:rsid w:val="00852D70"/>
    <w:rsid w:val="008537BE"/>
    <w:rsid w:val="00854C4C"/>
    <w:rsid w:val="00854E1C"/>
    <w:rsid w:val="008568A9"/>
    <w:rsid w:val="00857118"/>
    <w:rsid w:val="008578CF"/>
    <w:rsid w:val="0086078D"/>
    <w:rsid w:val="00862926"/>
    <w:rsid w:val="0086305D"/>
    <w:rsid w:val="00863509"/>
    <w:rsid w:val="00863D35"/>
    <w:rsid w:val="008641A6"/>
    <w:rsid w:val="00864680"/>
    <w:rsid w:val="008646F9"/>
    <w:rsid w:val="0086591E"/>
    <w:rsid w:val="008661FB"/>
    <w:rsid w:val="00866603"/>
    <w:rsid w:val="008705FF"/>
    <w:rsid w:val="008707B5"/>
    <w:rsid w:val="00871376"/>
    <w:rsid w:val="00871BBD"/>
    <w:rsid w:val="00871CCC"/>
    <w:rsid w:val="008729CC"/>
    <w:rsid w:val="008745E9"/>
    <w:rsid w:val="008767F8"/>
    <w:rsid w:val="00876900"/>
    <w:rsid w:val="00876914"/>
    <w:rsid w:val="00877803"/>
    <w:rsid w:val="00882AD6"/>
    <w:rsid w:val="00883FA2"/>
    <w:rsid w:val="0088504F"/>
    <w:rsid w:val="008851C7"/>
    <w:rsid w:val="0088556F"/>
    <w:rsid w:val="00886F8D"/>
    <w:rsid w:val="00890C7E"/>
    <w:rsid w:val="00891675"/>
    <w:rsid w:val="0089350E"/>
    <w:rsid w:val="00893CED"/>
    <w:rsid w:val="00893E20"/>
    <w:rsid w:val="00894077"/>
    <w:rsid w:val="00894FBA"/>
    <w:rsid w:val="0089565C"/>
    <w:rsid w:val="008964E9"/>
    <w:rsid w:val="008A0C50"/>
    <w:rsid w:val="008A149D"/>
    <w:rsid w:val="008A259D"/>
    <w:rsid w:val="008A2AC0"/>
    <w:rsid w:val="008A3014"/>
    <w:rsid w:val="008A301C"/>
    <w:rsid w:val="008A3FBF"/>
    <w:rsid w:val="008A4109"/>
    <w:rsid w:val="008A59A5"/>
    <w:rsid w:val="008A63B3"/>
    <w:rsid w:val="008A7032"/>
    <w:rsid w:val="008A755B"/>
    <w:rsid w:val="008B0651"/>
    <w:rsid w:val="008B0F90"/>
    <w:rsid w:val="008B2311"/>
    <w:rsid w:val="008B26FC"/>
    <w:rsid w:val="008B2C8A"/>
    <w:rsid w:val="008B31FE"/>
    <w:rsid w:val="008B3C3B"/>
    <w:rsid w:val="008B415B"/>
    <w:rsid w:val="008B51FD"/>
    <w:rsid w:val="008B688D"/>
    <w:rsid w:val="008B7233"/>
    <w:rsid w:val="008B732F"/>
    <w:rsid w:val="008B761F"/>
    <w:rsid w:val="008B7AAD"/>
    <w:rsid w:val="008C03B8"/>
    <w:rsid w:val="008C1D24"/>
    <w:rsid w:val="008C33D2"/>
    <w:rsid w:val="008C359C"/>
    <w:rsid w:val="008C4486"/>
    <w:rsid w:val="008C48FA"/>
    <w:rsid w:val="008C57BF"/>
    <w:rsid w:val="008C5953"/>
    <w:rsid w:val="008C62F1"/>
    <w:rsid w:val="008C6B2D"/>
    <w:rsid w:val="008C6DF4"/>
    <w:rsid w:val="008C780E"/>
    <w:rsid w:val="008C7823"/>
    <w:rsid w:val="008C799D"/>
    <w:rsid w:val="008C7B5A"/>
    <w:rsid w:val="008D0EDA"/>
    <w:rsid w:val="008D17B5"/>
    <w:rsid w:val="008D3389"/>
    <w:rsid w:val="008D3483"/>
    <w:rsid w:val="008D3E04"/>
    <w:rsid w:val="008D477B"/>
    <w:rsid w:val="008D4DDD"/>
    <w:rsid w:val="008D50C4"/>
    <w:rsid w:val="008D59AD"/>
    <w:rsid w:val="008D6BD5"/>
    <w:rsid w:val="008D74CD"/>
    <w:rsid w:val="008E072D"/>
    <w:rsid w:val="008E0BE6"/>
    <w:rsid w:val="008E126D"/>
    <w:rsid w:val="008E3180"/>
    <w:rsid w:val="008E3504"/>
    <w:rsid w:val="008E3ABB"/>
    <w:rsid w:val="008E66A3"/>
    <w:rsid w:val="008E70BE"/>
    <w:rsid w:val="008F0ED8"/>
    <w:rsid w:val="008F2B20"/>
    <w:rsid w:val="008F3EA4"/>
    <w:rsid w:val="008F4AC0"/>
    <w:rsid w:val="008F4EFA"/>
    <w:rsid w:val="008F5C25"/>
    <w:rsid w:val="008F5C35"/>
    <w:rsid w:val="008F64C7"/>
    <w:rsid w:val="008F6DA7"/>
    <w:rsid w:val="008F7142"/>
    <w:rsid w:val="008F7146"/>
    <w:rsid w:val="00901249"/>
    <w:rsid w:val="0090156A"/>
    <w:rsid w:val="009031B7"/>
    <w:rsid w:val="00904516"/>
    <w:rsid w:val="0090451A"/>
    <w:rsid w:val="009057F2"/>
    <w:rsid w:val="00906679"/>
    <w:rsid w:val="00907B2D"/>
    <w:rsid w:val="00910DBF"/>
    <w:rsid w:val="00911700"/>
    <w:rsid w:val="009123E9"/>
    <w:rsid w:val="00912997"/>
    <w:rsid w:val="00913918"/>
    <w:rsid w:val="00914AA7"/>
    <w:rsid w:val="0091593B"/>
    <w:rsid w:val="00915C6E"/>
    <w:rsid w:val="00917010"/>
    <w:rsid w:val="00917C33"/>
    <w:rsid w:val="00920DA9"/>
    <w:rsid w:val="0092153A"/>
    <w:rsid w:val="00921949"/>
    <w:rsid w:val="00922433"/>
    <w:rsid w:val="009237DB"/>
    <w:rsid w:val="00924667"/>
    <w:rsid w:val="0092588B"/>
    <w:rsid w:val="00927004"/>
    <w:rsid w:val="00927D59"/>
    <w:rsid w:val="009308D6"/>
    <w:rsid w:val="00930B23"/>
    <w:rsid w:val="00930B42"/>
    <w:rsid w:val="00931CDB"/>
    <w:rsid w:val="009324B2"/>
    <w:rsid w:val="00932A65"/>
    <w:rsid w:val="00932A9B"/>
    <w:rsid w:val="00933D48"/>
    <w:rsid w:val="009340B6"/>
    <w:rsid w:val="00934482"/>
    <w:rsid w:val="00937BAA"/>
    <w:rsid w:val="00940359"/>
    <w:rsid w:val="0094212E"/>
    <w:rsid w:val="0094587D"/>
    <w:rsid w:val="00945949"/>
    <w:rsid w:val="0095240B"/>
    <w:rsid w:val="00953F03"/>
    <w:rsid w:val="009557DE"/>
    <w:rsid w:val="009573C4"/>
    <w:rsid w:val="009574DF"/>
    <w:rsid w:val="00960F76"/>
    <w:rsid w:val="00961083"/>
    <w:rsid w:val="00961186"/>
    <w:rsid w:val="009613CF"/>
    <w:rsid w:val="00961FFA"/>
    <w:rsid w:val="00963FC8"/>
    <w:rsid w:val="009643C3"/>
    <w:rsid w:val="009643F5"/>
    <w:rsid w:val="00964E19"/>
    <w:rsid w:val="00965F0F"/>
    <w:rsid w:val="0096649D"/>
    <w:rsid w:val="0096672A"/>
    <w:rsid w:val="009676FF"/>
    <w:rsid w:val="00967D1D"/>
    <w:rsid w:val="009706FB"/>
    <w:rsid w:val="009728D0"/>
    <w:rsid w:val="009738B0"/>
    <w:rsid w:val="0097434E"/>
    <w:rsid w:val="00975054"/>
    <w:rsid w:val="00976B59"/>
    <w:rsid w:val="00977981"/>
    <w:rsid w:val="00977FD5"/>
    <w:rsid w:val="00981BD3"/>
    <w:rsid w:val="0098284D"/>
    <w:rsid w:val="00983764"/>
    <w:rsid w:val="00985137"/>
    <w:rsid w:val="009853BE"/>
    <w:rsid w:val="00986D28"/>
    <w:rsid w:val="00987148"/>
    <w:rsid w:val="009872BE"/>
    <w:rsid w:val="00987E15"/>
    <w:rsid w:val="00991075"/>
    <w:rsid w:val="00992BAF"/>
    <w:rsid w:val="00992E11"/>
    <w:rsid w:val="009935BA"/>
    <w:rsid w:val="00993D6D"/>
    <w:rsid w:val="009945CE"/>
    <w:rsid w:val="009970CD"/>
    <w:rsid w:val="009A0D7A"/>
    <w:rsid w:val="009A1702"/>
    <w:rsid w:val="009A1CD9"/>
    <w:rsid w:val="009A3714"/>
    <w:rsid w:val="009A3A06"/>
    <w:rsid w:val="009A46DA"/>
    <w:rsid w:val="009A4A16"/>
    <w:rsid w:val="009A4EBC"/>
    <w:rsid w:val="009A6729"/>
    <w:rsid w:val="009A6940"/>
    <w:rsid w:val="009A76EF"/>
    <w:rsid w:val="009A778E"/>
    <w:rsid w:val="009B08D1"/>
    <w:rsid w:val="009B0B22"/>
    <w:rsid w:val="009B2383"/>
    <w:rsid w:val="009B301E"/>
    <w:rsid w:val="009B34E9"/>
    <w:rsid w:val="009B37B3"/>
    <w:rsid w:val="009B38FB"/>
    <w:rsid w:val="009B500A"/>
    <w:rsid w:val="009B57F1"/>
    <w:rsid w:val="009B65BD"/>
    <w:rsid w:val="009B6C50"/>
    <w:rsid w:val="009C0A6C"/>
    <w:rsid w:val="009C0B82"/>
    <w:rsid w:val="009C0D56"/>
    <w:rsid w:val="009C4D1F"/>
    <w:rsid w:val="009C5417"/>
    <w:rsid w:val="009C57D8"/>
    <w:rsid w:val="009C75FE"/>
    <w:rsid w:val="009C777B"/>
    <w:rsid w:val="009C7F09"/>
    <w:rsid w:val="009C7FC9"/>
    <w:rsid w:val="009D0939"/>
    <w:rsid w:val="009D0A02"/>
    <w:rsid w:val="009D20B6"/>
    <w:rsid w:val="009D286A"/>
    <w:rsid w:val="009D398A"/>
    <w:rsid w:val="009D42BD"/>
    <w:rsid w:val="009D46A8"/>
    <w:rsid w:val="009D50A7"/>
    <w:rsid w:val="009D690F"/>
    <w:rsid w:val="009D6CF2"/>
    <w:rsid w:val="009D79BB"/>
    <w:rsid w:val="009D7E64"/>
    <w:rsid w:val="009D7EB2"/>
    <w:rsid w:val="009E2884"/>
    <w:rsid w:val="009E2930"/>
    <w:rsid w:val="009E29CF"/>
    <w:rsid w:val="009E2F90"/>
    <w:rsid w:val="009E3085"/>
    <w:rsid w:val="009E387B"/>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B3B"/>
    <w:rsid w:val="00A04319"/>
    <w:rsid w:val="00A0478E"/>
    <w:rsid w:val="00A05271"/>
    <w:rsid w:val="00A06634"/>
    <w:rsid w:val="00A06842"/>
    <w:rsid w:val="00A06AEA"/>
    <w:rsid w:val="00A07C0C"/>
    <w:rsid w:val="00A1022C"/>
    <w:rsid w:val="00A105A3"/>
    <w:rsid w:val="00A10A79"/>
    <w:rsid w:val="00A12150"/>
    <w:rsid w:val="00A12C66"/>
    <w:rsid w:val="00A138AF"/>
    <w:rsid w:val="00A13E3F"/>
    <w:rsid w:val="00A13E54"/>
    <w:rsid w:val="00A15343"/>
    <w:rsid w:val="00A16597"/>
    <w:rsid w:val="00A1765F"/>
    <w:rsid w:val="00A20A2F"/>
    <w:rsid w:val="00A21A35"/>
    <w:rsid w:val="00A23F1A"/>
    <w:rsid w:val="00A24FA4"/>
    <w:rsid w:val="00A2508C"/>
    <w:rsid w:val="00A2519F"/>
    <w:rsid w:val="00A25599"/>
    <w:rsid w:val="00A25ED0"/>
    <w:rsid w:val="00A271C1"/>
    <w:rsid w:val="00A27AF2"/>
    <w:rsid w:val="00A27D8A"/>
    <w:rsid w:val="00A31A5F"/>
    <w:rsid w:val="00A3261A"/>
    <w:rsid w:val="00A33349"/>
    <w:rsid w:val="00A339F4"/>
    <w:rsid w:val="00A34181"/>
    <w:rsid w:val="00A359A4"/>
    <w:rsid w:val="00A37A66"/>
    <w:rsid w:val="00A37F2C"/>
    <w:rsid w:val="00A40717"/>
    <w:rsid w:val="00A40DAB"/>
    <w:rsid w:val="00A4104B"/>
    <w:rsid w:val="00A41B6F"/>
    <w:rsid w:val="00A42B2A"/>
    <w:rsid w:val="00A42DD9"/>
    <w:rsid w:val="00A43FD1"/>
    <w:rsid w:val="00A44144"/>
    <w:rsid w:val="00A45472"/>
    <w:rsid w:val="00A4604A"/>
    <w:rsid w:val="00A46A18"/>
    <w:rsid w:val="00A4731D"/>
    <w:rsid w:val="00A509C8"/>
    <w:rsid w:val="00A52146"/>
    <w:rsid w:val="00A52413"/>
    <w:rsid w:val="00A5272A"/>
    <w:rsid w:val="00A52B4E"/>
    <w:rsid w:val="00A52B96"/>
    <w:rsid w:val="00A543AB"/>
    <w:rsid w:val="00A56459"/>
    <w:rsid w:val="00A56C5A"/>
    <w:rsid w:val="00A57761"/>
    <w:rsid w:val="00A6183C"/>
    <w:rsid w:val="00A619A1"/>
    <w:rsid w:val="00A62FCE"/>
    <w:rsid w:val="00A6436F"/>
    <w:rsid w:val="00A64B09"/>
    <w:rsid w:val="00A64E1B"/>
    <w:rsid w:val="00A6533C"/>
    <w:rsid w:val="00A65838"/>
    <w:rsid w:val="00A65A61"/>
    <w:rsid w:val="00A67B40"/>
    <w:rsid w:val="00A70884"/>
    <w:rsid w:val="00A7094C"/>
    <w:rsid w:val="00A71079"/>
    <w:rsid w:val="00A71B14"/>
    <w:rsid w:val="00A721B1"/>
    <w:rsid w:val="00A74061"/>
    <w:rsid w:val="00A7500B"/>
    <w:rsid w:val="00A75891"/>
    <w:rsid w:val="00A76DBF"/>
    <w:rsid w:val="00A77AE2"/>
    <w:rsid w:val="00A801CA"/>
    <w:rsid w:val="00A8183E"/>
    <w:rsid w:val="00A82211"/>
    <w:rsid w:val="00A83D8A"/>
    <w:rsid w:val="00A850A1"/>
    <w:rsid w:val="00A851CD"/>
    <w:rsid w:val="00A8525D"/>
    <w:rsid w:val="00A85F63"/>
    <w:rsid w:val="00A87A49"/>
    <w:rsid w:val="00A904F0"/>
    <w:rsid w:val="00A91965"/>
    <w:rsid w:val="00A91F3A"/>
    <w:rsid w:val="00A91FD0"/>
    <w:rsid w:val="00A925E8"/>
    <w:rsid w:val="00A946E5"/>
    <w:rsid w:val="00A94D94"/>
    <w:rsid w:val="00A96597"/>
    <w:rsid w:val="00AA0586"/>
    <w:rsid w:val="00AA2746"/>
    <w:rsid w:val="00AA309D"/>
    <w:rsid w:val="00AA43A5"/>
    <w:rsid w:val="00AA48AC"/>
    <w:rsid w:val="00AA56A8"/>
    <w:rsid w:val="00AA5BDC"/>
    <w:rsid w:val="00AA5F0F"/>
    <w:rsid w:val="00AA65A2"/>
    <w:rsid w:val="00AA6F11"/>
    <w:rsid w:val="00AB0675"/>
    <w:rsid w:val="00AB17A2"/>
    <w:rsid w:val="00AB1F0D"/>
    <w:rsid w:val="00AB2A69"/>
    <w:rsid w:val="00AB34C1"/>
    <w:rsid w:val="00AB3B24"/>
    <w:rsid w:val="00AB4585"/>
    <w:rsid w:val="00AB47D1"/>
    <w:rsid w:val="00AB4EC8"/>
    <w:rsid w:val="00AB55A4"/>
    <w:rsid w:val="00AB6280"/>
    <w:rsid w:val="00AB6B7A"/>
    <w:rsid w:val="00AB7750"/>
    <w:rsid w:val="00AC06F9"/>
    <w:rsid w:val="00AC11C0"/>
    <w:rsid w:val="00AC188E"/>
    <w:rsid w:val="00AC248D"/>
    <w:rsid w:val="00AC2582"/>
    <w:rsid w:val="00AC2DCE"/>
    <w:rsid w:val="00AC2EDA"/>
    <w:rsid w:val="00AC30FF"/>
    <w:rsid w:val="00AC35ED"/>
    <w:rsid w:val="00AC36CD"/>
    <w:rsid w:val="00AC3C3D"/>
    <w:rsid w:val="00AC43CC"/>
    <w:rsid w:val="00AC4C5F"/>
    <w:rsid w:val="00AC5D60"/>
    <w:rsid w:val="00AC5DE3"/>
    <w:rsid w:val="00AC5E2F"/>
    <w:rsid w:val="00AC678D"/>
    <w:rsid w:val="00AC7084"/>
    <w:rsid w:val="00AC74AA"/>
    <w:rsid w:val="00AC7F50"/>
    <w:rsid w:val="00AD0FBB"/>
    <w:rsid w:val="00AD23DF"/>
    <w:rsid w:val="00AD2F9E"/>
    <w:rsid w:val="00AD3714"/>
    <w:rsid w:val="00AD3A8E"/>
    <w:rsid w:val="00AD48A3"/>
    <w:rsid w:val="00AD4AC2"/>
    <w:rsid w:val="00AD4F46"/>
    <w:rsid w:val="00AD676C"/>
    <w:rsid w:val="00AD7B42"/>
    <w:rsid w:val="00AD7C52"/>
    <w:rsid w:val="00AD7D78"/>
    <w:rsid w:val="00AE0098"/>
    <w:rsid w:val="00AE08D1"/>
    <w:rsid w:val="00AE0F59"/>
    <w:rsid w:val="00AE16E7"/>
    <w:rsid w:val="00AE1783"/>
    <w:rsid w:val="00AE4AFA"/>
    <w:rsid w:val="00AE6A08"/>
    <w:rsid w:val="00AE6DD6"/>
    <w:rsid w:val="00AE7A87"/>
    <w:rsid w:val="00AE7D27"/>
    <w:rsid w:val="00AF21B3"/>
    <w:rsid w:val="00AF30ED"/>
    <w:rsid w:val="00AF3318"/>
    <w:rsid w:val="00AF4EA5"/>
    <w:rsid w:val="00AF6AFA"/>
    <w:rsid w:val="00AF7166"/>
    <w:rsid w:val="00AF758B"/>
    <w:rsid w:val="00AF7703"/>
    <w:rsid w:val="00B0247C"/>
    <w:rsid w:val="00B0553C"/>
    <w:rsid w:val="00B058E5"/>
    <w:rsid w:val="00B05FA3"/>
    <w:rsid w:val="00B0682A"/>
    <w:rsid w:val="00B06A7F"/>
    <w:rsid w:val="00B073A9"/>
    <w:rsid w:val="00B106C9"/>
    <w:rsid w:val="00B114BA"/>
    <w:rsid w:val="00B11CA9"/>
    <w:rsid w:val="00B150F2"/>
    <w:rsid w:val="00B15F5F"/>
    <w:rsid w:val="00B17626"/>
    <w:rsid w:val="00B1798F"/>
    <w:rsid w:val="00B17CFD"/>
    <w:rsid w:val="00B2035A"/>
    <w:rsid w:val="00B2154E"/>
    <w:rsid w:val="00B224AE"/>
    <w:rsid w:val="00B22D52"/>
    <w:rsid w:val="00B23924"/>
    <w:rsid w:val="00B23EAC"/>
    <w:rsid w:val="00B2413D"/>
    <w:rsid w:val="00B244A5"/>
    <w:rsid w:val="00B24553"/>
    <w:rsid w:val="00B25A50"/>
    <w:rsid w:val="00B25E88"/>
    <w:rsid w:val="00B262C2"/>
    <w:rsid w:val="00B26B03"/>
    <w:rsid w:val="00B26F9E"/>
    <w:rsid w:val="00B27941"/>
    <w:rsid w:val="00B308A6"/>
    <w:rsid w:val="00B30B16"/>
    <w:rsid w:val="00B31380"/>
    <w:rsid w:val="00B32B10"/>
    <w:rsid w:val="00B32CC9"/>
    <w:rsid w:val="00B3390D"/>
    <w:rsid w:val="00B33FC6"/>
    <w:rsid w:val="00B356E5"/>
    <w:rsid w:val="00B35947"/>
    <w:rsid w:val="00B36179"/>
    <w:rsid w:val="00B36602"/>
    <w:rsid w:val="00B370C6"/>
    <w:rsid w:val="00B4024F"/>
    <w:rsid w:val="00B40C93"/>
    <w:rsid w:val="00B41ED9"/>
    <w:rsid w:val="00B4275B"/>
    <w:rsid w:val="00B4278D"/>
    <w:rsid w:val="00B428ED"/>
    <w:rsid w:val="00B429E5"/>
    <w:rsid w:val="00B43328"/>
    <w:rsid w:val="00B43B80"/>
    <w:rsid w:val="00B43EE5"/>
    <w:rsid w:val="00B44211"/>
    <w:rsid w:val="00B44D57"/>
    <w:rsid w:val="00B46093"/>
    <w:rsid w:val="00B468AA"/>
    <w:rsid w:val="00B46C14"/>
    <w:rsid w:val="00B46FBA"/>
    <w:rsid w:val="00B471A0"/>
    <w:rsid w:val="00B47C27"/>
    <w:rsid w:val="00B502A6"/>
    <w:rsid w:val="00B50A55"/>
    <w:rsid w:val="00B50BE8"/>
    <w:rsid w:val="00B527CB"/>
    <w:rsid w:val="00B560A2"/>
    <w:rsid w:val="00B57619"/>
    <w:rsid w:val="00B60037"/>
    <w:rsid w:val="00B60E9D"/>
    <w:rsid w:val="00B624CF"/>
    <w:rsid w:val="00B62AED"/>
    <w:rsid w:val="00B62C3D"/>
    <w:rsid w:val="00B62CBC"/>
    <w:rsid w:val="00B63859"/>
    <w:rsid w:val="00B6461F"/>
    <w:rsid w:val="00B6467E"/>
    <w:rsid w:val="00B648D6"/>
    <w:rsid w:val="00B650C5"/>
    <w:rsid w:val="00B65DCA"/>
    <w:rsid w:val="00B66BA4"/>
    <w:rsid w:val="00B67C0E"/>
    <w:rsid w:val="00B70844"/>
    <w:rsid w:val="00B71A1D"/>
    <w:rsid w:val="00B71E12"/>
    <w:rsid w:val="00B725B0"/>
    <w:rsid w:val="00B73040"/>
    <w:rsid w:val="00B732E9"/>
    <w:rsid w:val="00B739D9"/>
    <w:rsid w:val="00B7447B"/>
    <w:rsid w:val="00B751D5"/>
    <w:rsid w:val="00B7563A"/>
    <w:rsid w:val="00B75AE3"/>
    <w:rsid w:val="00B7655B"/>
    <w:rsid w:val="00B76AAA"/>
    <w:rsid w:val="00B77177"/>
    <w:rsid w:val="00B77ED7"/>
    <w:rsid w:val="00B80F52"/>
    <w:rsid w:val="00B82624"/>
    <w:rsid w:val="00B83401"/>
    <w:rsid w:val="00B83472"/>
    <w:rsid w:val="00B83BDE"/>
    <w:rsid w:val="00B8502C"/>
    <w:rsid w:val="00B857D2"/>
    <w:rsid w:val="00B85D2F"/>
    <w:rsid w:val="00B85DB8"/>
    <w:rsid w:val="00B869E8"/>
    <w:rsid w:val="00B87CB5"/>
    <w:rsid w:val="00B906CD"/>
    <w:rsid w:val="00B91B8C"/>
    <w:rsid w:val="00B92038"/>
    <w:rsid w:val="00B92659"/>
    <w:rsid w:val="00B92761"/>
    <w:rsid w:val="00B9345A"/>
    <w:rsid w:val="00B935A7"/>
    <w:rsid w:val="00B94C5B"/>
    <w:rsid w:val="00B95B32"/>
    <w:rsid w:val="00B95D98"/>
    <w:rsid w:val="00B96E04"/>
    <w:rsid w:val="00BA1099"/>
    <w:rsid w:val="00BA127D"/>
    <w:rsid w:val="00BA1AED"/>
    <w:rsid w:val="00BA1F6E"/>
    <w:rsid w:val="00BA4CB6"/>
    <w:rsid w:val="00BA76F6"/>
    <w:rsid w:val="00BB1833"/>
    <w:rsid w:val="00BB1911"/>
    <w:rsid w:val="00BB1A37"/>
    <w:rsid w:val="00BB2DB7"/>
    <w:rsid w:val="00BB3522"/>
    <w:rsid w:val="00BB38A7"/>
    <w:rsid w:val="00BB3C19"/>
    <w:rsid w:val="00BB4152"/>
    <w:rsid w:val="00BB434E"/>
    <w:rsid w:val="00BB4672"/>
    <w:rsid w:val="00BB605F"/>
    <w:rsid w:val="00BB65BD"/>
    <w:rsid w:val="00BB7409"/>
    <w:rsid w:val="00BB7AAB"/>
    <w:rsid w:val="00BC0BE9"/>
    <w:rsid w:val="00BC0E09"/>
    <w:rsid w:val="00BC104F"/>
    <w:rsid w:val="00BC1F22"/>
    <w:rsid w:val="00BC2938"/>
    <w:rsid w:val="00BC2D08"/>
    <w:rsid w:val="00BC3602"/>
    <w:rsid w:val="00BC42A4"/>
    <w:rsid w:val="00BC434D"/>
    <w:rsid w:val="00BC498D"/>
    <w:rsid w:val="00BC6256"/>
    <w:rsid w:val="00BC6F26"/>
    <w:rsid w:val="00BC7793"/>
    <w:rsid w:val="00BC7827"/>
    <w:rsid w:val="00BC7B23"/>
    <w:rsid w:val="00BD1434"/>
    <w:rsid w:val="00BD2476"/>
    <w:rsid w:val="00BD2503"/>
    <w:rsid w:val="00BD2AA4"/>
    <w:rsid w:val="00BD36F6"/>
    <w:rsid w:val="00BD3B12"/>
    <w:rsid w:val="00BD3CB8"/>
    <w:rsid w:val="00BD5410"/>
    <w:rsid w:val="00BD6062"/>
    <w:rsid w:val="00BD759D"/>
    <w:rsid w:val="00BD79A6"/>
    <w:rsid w:val="00BE1D3F"/>
    <w:rsid w:val="00BE1EBC"/>
    <w:rsid w:val="00BE1F05"/>
    <w:rsid w:val="00BE1F1C"/>
    <w:rsid w:val="00BE2B30"/>
    <w:rsid w:val="00BE2D2E"/>
    <w:rsid w:val="00BE4707"/>
    <w:rsid w:val="00BE4F92"/>
    <w:rsid w:val="00BE5D0D"/>
    <w:rsid w:val="00BE6E23"/>
    <w:rsid w:val="00BE6F17"/>
    <w:rsid w:val="00BF0C04"/>
    <w:rsid w:val="00BF1756"/>
    <w:rsid w:val="00BF23DF"/>
    <w:rsid w:val="00BF3CDC"/>
    <w:rsid w:val="00BF52A5"/>
    <w:rsid w:val="00BF705E"/>
    <w:rsid w:val="00C007D2"/>
    <w:rsid w:val="00C02814"/>
    <w:rsid w:val="00C028E7"/>
    <w:rsid w:val="00C02DF7"/>
    <w:rsid w:val="00C04997"/>
    <w:rsid w:val="00C05334"/>
    <w:rsid w:val="00C05B1A"/>
    <w:rsid w:val="00C0635F"/>
    <w:rsid w:val="00C06CD9"/>
    <w:rsid w:val="00C10D8B"/>
    <w:rsid w:val="00C11269"/>
    <w:rsid w:val="00C128F8"/>
    <w:rsid w:val="00C14B80"/>
    <w:rsid w:val="00C14F03"/>
    <w:rsid w:val="00C15D34"/>
    <w:rsid w:val="00C15F9E"/>
    <w:rsid w:val="00C160B1"/>
    <w:rsid w:val="00C20AF0"/>
    <w:rsid w:val="00C20E87"/>
    <w:rsid w:val="00C21218"/>
    <w:rsid w:val="00C220D3"/>
    <w:rsid w:val="00C24303"/>
    <w:rsid w:val="00C24DDC"/>
    <w:rsid w:val="00C24E9A"/>
    <w:rsid w:val="00C25323"/>
    <w:rsid w:val="00C26415"/>
    <w:rsid w:val="00C27847"/>
    <w:rsid w:val="00C31021"/>
    <w:rsid w:val="00C31FAA"/>
    <w:rsid w:val="00C32BD9"/>
    <w:rsid w:val="00C33442"/>
    <w:rsid w:val="00C33FF0"/>
    <w:rsid w:val="00C3585D"/>
    <w:rsid w:val="00C35FA8"/>
    <w:rsid w:val="00C364BB"/>
    <w:rsid w:val="00C378FC"/>
    <w:rsid w:val="00C41581"/>
    <w:rsid w:val="00C4229F"/>
    <w:rsid w:val="00C42D3D"/>
    <w:rsid w:val="00C43034"/>
    <w:rsid w:val="00C433DA"/>
    <w:rsid w:val="00C43435"/>
    <w:rsid w:val="00C45102"/>
    <w:rsid w:val="00C50AEC"/>
    <w:rsid w:val="00C513D7"/>
    <w:rsid w:val="00C51D8E"/>
    <w:rsid w:val="00C51DDA"/>
    <w:rsid w:val="00C51E48"/>
    <w:rsid w:val="00C54ADC"/>
    <w:rsid w:val="00C559B2"/>
    <w:rsid w:val="00C55D76"/>
    <w:rsid w:val="00C57C95"/>
    <w:rsid w:val="00C60B97"/>
    <w:rsid w:val="00C60DD8"/>
    <w:rsid w:val="00C62441"/>
    <w:rsid w:val="00C62DB2"/>
    <w:rsid w:val="00C62F38"/>
    <w:rsid w:val="00C641B0"/>
    <w:rsid w:val="00C650A4"/>
    <w:rsid w:val="00C6766F"/>
    <w:rsid w:val="00C67819"/>
    <w:rsid w:val="00C67C43"/>
    <w:rsid w:val="00C701EC"/>
    <w:rsid w:val="00C7098F"/>
    <w:rsid w:val="00C70D54"/>
    <w:rsid w:val="00C70F39"/>
    <w:rsid w:val="00C71317"/>
    <w:rsid w:val="00C7207F"/>
    <w:rsid w:val="00C72867"/>
    <w:rsid w:val="00C755EF"/>
    <w:rsid w:val="00C760BF"/>
    <w:rsid w:val="00C777DD"/>
    <w:rsid w:val="00C80FD3"/>
    <w:rsid w:val="00C81749"/>
    <w:rsid w:val="00C824DE"/>
    <w:rsid w:val="00C8263B"/>
    <w:rsid w:val="00C834CD"/>
    <w:rsid w:val="00C8359C"/>
    <w:rsid w:val="00C83BA8"/>
    <w:rsid w:val="00C83D1A"/>
    <w:rsid w:val="00C8412D"/>
    <w:rsid w:val="00C843B1"/>
    <w:rsid w:val="00C8578E"/>
    <w:rsid w:val="00C90975"/>
    <w:rsid w:val="00C911C5"/>
    <w:rsid w:val="00C92115"/>
    <w:rsid w:val="00C92321"/>
    <w:rsid w:val="00C92BC7"/>
    <w:rsid w:val="00C930D4"/>
    <w:rsid w:val="00C93821"/>
    <w:rsid w:val="00C938FD"/>
    <w:rsid w:val="00C94101"/>
    <w:rsid w:val="00C9417B"/>
    <w:rsid w:val="00C9457A"/>
    <w:rsid w:val="00C94DCE"/>
    <w:rsid w:val="00C95890"/>
    <w:rsid w:val="00C95B3E"/>
    <w:rsid w:val="00C95C32"/>
    <w:rsid w:val="00C97510"/>
    <w:rsid w:val="00CA0AF9"/>
    <w:rsid w:val="00CA1292"/>
    <w:rsid w:val="00CA2CD0"/>
    <w:rsid w:val="00CA38E3"/>
    <w:rsid w:val="00CA3DC2"/>
    <w:rsid w:val="00CA43CD"/>
    <w:rsid w:val="00CA455C"/>
    <w:rsid w:val="00CA4E0C"/>
    <w:rsid w:val="00CA5230"/>
    <w:rsid w:val="00CA56DB"/>
    <w:rsid w:val="00CA5C40"/>
    <w:rsid w:val="00CA6538"/>
    <w:rsid w:val="00CA662C"/>
    <w:rsid w:val="00CA68BC"/>
    <w:rsid w:val="00CA6CE2"/>
    <w:rsid w:val="00CA7C2A"/>
    <w:rsid w:val="00CA7DDB"/>
    <w:rsid w:val="00CA7FDA"/>
    <w:rsid w:val="00CB1FEA"/>
    <w:rsid w:val="00CB3B03"/>
    <w:rsid w:val="00CB3CAB"/>
    <w:rsid w:val="00CB4A37"/>
    <w:rsid w:val="00CB54A3"/>
    <w:rsid w:val="00CB5738"/>
    <w:rsid w:val="00CB5A97"/>
    <w:rsid w:val="00CB60F5"/>
    <w:rsid w:val="00CB72A6"/>
    <w:rsid w:val="00CB77D8"/>
    <w:rsid w:val="00CC0294"/>
    <w:rsid w:val="00CC0921"/>
    <w:rsid w:val="00CC18FB"/>
    <w:rsid w:val="00CC2736"/>
    <w:rsid w:val="00CC2C2C"/>
    <w:rsid w:val="00CC5571"/>
    <w:rsid w:val="00CC626F"/>
    <w:rsid w:val="00CD07AE"/>
    <w:rsid w:val="00CD0808"/>
    <w:rsid w:val="00CD0D0D"/>
    <w:rsid w:val="00CD0F0E"/>
    <w:rsid w:val="00CD15ED"/>
    <w:rsid w:val="00CD2F45"/>
    <w:rsid w:val="00CD33C8"/>
    <w:rsid w:val="00CD37B5"/>
    <w:rsid w:val="00CD384A"/>
    <w:rsid w:val="00CD3EA0"/>
    <w:rsid w:val="00CD4B4F"/>
    <w:rsid w:val="00CD7216"/>
    <w:rsid w:val="00CD7785"/>
    <w:rsid w:val="00CE1DCB"/>
    <w:rsid w:val="00CE259F"/>
    <w:rsid w:val="00CE402F"/>
    <w:rsid w:val="00CE4571"/>
    <w:rsid w:val="00CE45A7"/>
    <w:rsid w:val="00CE501D"/>
    <w:rsid w:val="00CE505F"/>
    <w:rsid w:val="00CE62B3"/>
    <w:rsid w:val="00CE71EA"/>
    <w:rsid w:val="00CE7571"/>
    <w:rsid w:val="00CE7A51"/>
    <w:rsid w:val="00CE7D94"/>
    <w:rsid w:val="00CF0382"/>
    <w:rsid w:val="00CF169E"/>
    <w:rsid w:val="00CF3D39"/>
    <w:rsid w:val="00CF4ED4"/>
    <w:rsid w:val="00CF544B"/>
    <w:rsid w:val="00CF5F9C"/>
    <w:rsid w:val="00CF62B2"/>
    <w:rsid w:val="00CF6532"/>
    <w:rsid w:val="00CF70B7"/>
    <w:rsid w:val="00D008B5"/>
    <w:rsid w:val="00D01CC0"/>
    <w:rsid w:val="00D02875"/>
    <w:rsid w:val="00D031A3"/>
    <w:rsid w:val="00D03656"/>
    <w:rsid w:val="00D043D1"/>
    <w:rsid w:val="00D04F34"/>
    <w:rsid w:val="00D05A89"/>
    <w:rsid w:val="00D060F3"/>
    <w:rsid w:val="00D0624A"/>
    <w:rsid w:val="00D06B83"/>
    <w:rsid w:val="00D117EF"/>
    <w:rsid w:val="00D11EB5"/>
    <w:rsid w:val="00D12613"/>
    <w:rsid w:val="00D12D25"/>
    <w:rsid w:val="00D12D74"/>
    <w:rsid w:val="00D13C0C"/>
    <w:rsid w:val="00D14201"/>
    <w:rsid w:val="00D15767"/>
    <w:rsid w:val="00D17B39"/>
    <w:rsid w:val="00D17D94"/>
    <w:rsid w:val="00D2055C"/>
    <w:rsid w:val="00D225C6"/>
    <w:rsid w:val="00D238C9"/>
    <w:rsid w:val="00D23A62"/>
    <w:rsid w:val="00D245EC"/>
    <w:rsid w:val="00D266B5"/>
    <w:rsid w:val="00D2701E"/>
    <w:rsid w:val="00D27CA7"/>
    <w:rsid w:val="00D27F82"/>
    <w:rsid w:val="00D31367"/>
    <w:rsid w:val="00D31B1B"/>
    <w:rsid w:val="00D31B3C"/>
    <w:rsid w:val="00D323A3"/>
    <w:rsid w:val="00D3240D"/>
    <w:rsid w:val="00D32561"/>
    <w:rsid w:val="00D32742"/>
    <w:rsid w:val="00D328FC"/>
    <w:rsid w:val="00D33D3E"/>
    <w:rsid w:val="00D33E79"/>
    <w:rsid w:val="00D35D61"/>
    <w:rsid w:val="00D367B4"/>
    <w:rsid w:val="00D367DF"/>
    <w:rsid w:val="00D368CA"/>
    <w:rsid w:val="00D36911"/>
    <w:rsid w:val="00D3733F"/>
    <w:rsid w:val="00D414CC"/>
    <w:rsid w:val="00D41619"/>
    <w:rsid w:val="00D41F4C"/>
    <w:rsid w:val="00D42F5D"/>
    <w:rsid w:val="00D435EF"/>
    <w:rsid w:val="00D45503"/>
    <w:rsid w:val="00D4707A"/>
    <w:rsid w:val="00D4714A"/>
    <w:rsid w:val="00D47320"/>
    <w:rsid w:val="00D50095"/>
    <w:rsid w:val="00D50663"/>
    <w:rsid w:val="00D506FB"/>
    <w:rsid w:val="00D52E11"/>
    <w:rsid w:val="00D563BE"/>
    <w:rsid w:val="00D56581"/>
    <w:rsid w:val="00D5697E"/>
    <w:rsid w:val="00D57381"/>
    <w:rsid w:val="00D61141"/>
    <w:rsid w:val="00D61968"/>
    <w:rsid w:val="00D61A38"/>
    <w:rsid w:val="00D62642"/>
    <w:rsid w:val="00D62C68"/>
    <w:rsid w:val="00D6392B"/>
    <w:rsid w:val="00D63F0F"/>
    <w:rsid w:val="00D64739"/>
    <w:rsid w:val="00D64EAF"/>
    <w:rsid w:val="00D64FA9"/>
    <w:rsid w:val="00D6594D"/>
    <w:rsid w:val="00D65FE7"/>
    <w:rsid w:val="00D66C4A"/>
    <w:rsid w:val="00D66C94"/>
    <w:rsid w:val="00D71285"/>
    <w:rsid w:val="00D7270F"/>
    <w:rsid w:val="00D74542"/>
    <w:rsid w:val="00D74B0B"/>
    <w:rsid w:val="00D7522B"/>
    <w:rsid w:val="00D761C2"/>
    <w:rsid w:val="00D76504"/>
    <w:rsid w:val="00D76D18"/>
    <w:rsid w:val="00D77D25"/>
    <w:rsid w:val="00D80472"/>
    <w:rsid w:val="00D8066B"/>
    <w:rsid w:val="00D8184D"/>
    <w:rsid w:val="00D81BCF"/>
    <w:rsid w:val="00D81DC2"/>
    <w:rsid w:val="00D83422"/>
    <w:rsid w:val="00D84534"/>
    <w:rsid w:val="00D84BAA"/>
    <w:rsid w:val="00D8583E"/>
    <w:rsid w:val="00D85D99"/>
    <w:rsid w:val="00D86CDC"/>
    <w:rsid w:val="00D87AC2"/>
    <w:rsid w:val="00D9016D"/>
    <w:rsid w:val="00D90FD5"/>
    <w:rsid w:val="00D915BB"/>
    <w:rsid w:val="00D91C31"/>
    <w:rsid w:val="00D9276D"/>
    <w:rsid w:val="00D93327"/>
    <w:rsid w:val="00D93D6F"/>
    <w:rsid w:val="00D94A9E"/>
    <w:rsid w:val="00D969C8"/>
    <w:rsid w:val="00D970EC"/>
    <w:rsid w:val="00D97555"/>
    <w:rsid w:val="00D97CD0"/>
    <w:rsid w:val="00DA057D"/>
    <w:rsid w:val="00DA0680"/>
    <w:rsid w:val="00DA0F93"/>
    <w:rsid w:val="00DA100D"/>
    <w:rsid w:val="00DA3495"/>
    <w:rsid w:val="00DA375B"/>
    <w:rsid w:val="00DA3FD4"/>
    <w:rsid w:val="00DA454B"/>
    <w:rsid w:val="00DA54D3"/>
    <w:rsid w:val="00DA555C"/>
    <w:rsid w:val="00DA598D"/>
    <w:rsid w:val="00DA60DA"/>
    <w:rsid w:val="00DA6173"/>
    <w:rsid w:val="00DA7BD8"/>
    <w:rsid w:val="00DB09A9"/>
    <w:rsid w:val="00DB1B99"/>
    <w:rsid w:val="00DB2E34"/>
    <w:rsid w:val="00DB2F22"/>
    <w:rsid w:val="00DB33B4"/>
    <w:rsid w:val="00DB638B"/>
    <w:rsid w:val="00DB7F03"/>
    <w:rsid w:val="00DC3E3D"/>
    <w:rsid w:val="00DC40A0"/>
    <w:rsid w:val="00DC5F1F"/>
    <w:rsid w:val="00DC659A"/>
    <w:rsid w:val="00DC6E92"/>
    <w:rsid w:val="00DD0982"/>
    <w:rsid w:val="00DD0AB1"/>
    <w:rsid w:val="00DD1176"/>
    <w:rsid w:val="00DD16D9"/>
    <w:rsid w:val="00DD1AD3"/>
    <w:rsid w:val="00DD2AFA"/>
    <w:rsid w:val="00DD4959"/>
    <w:rsid w:val="00DD4967"/>
    <w:rsid w:val="00DD4BFC"/>
    <w:rsid w:val="00DD5D49"/>
    <w:rsid w:val="00DD7522"/>
    <w:rsid w:val="00DD7BE0"/>
    <w:rsid w:val="00DE0C8A"/>
    <w:rsid w:val="00DE1800"/>
    <w:rsid w:val="00DE1F26"/>
    <w:rsid w:val="00DE1F54"/>
    <w:rsid w:val="00DE2261"/>
    <w:rsid w:val="00DE2F7B"/>
    <w:rsid w:val="00DE4665"/>
    <w:rsid w:val="00DE5155"/>
    <w:rsid w:val="00DE58AC"/>
    <w:rsid w:val="00DE64C9"/>
    <w:rsid w:val="00DF07E0"/>
    <w:rsid w:val="00DF111F"/>
    <w:rsid w:val="00DF13A1"/>
    <w:rsid w:val="00DF2415"/>
    <w:rsid w:val="00DF2D7A"/>
    <w:rsid w:val="00DF34FD"/>
    <w:rsid w:val="00DF3594"/>
    <w:rsid w:val="00DF3F79"/>
    <w:rsid w:val="00DF4D14"/>
    <w:rsid w:val="00DF4F50"/>
    <w:rsid w:val="00DF675A"/>
    <w:rsid w:val="00DF69F2"/>
    <w:rsid w:val="00DF6B4F"/>
    <w:rsid w:val="00DF6EAF"/>
    <w:rsid w:val="00E00179"/>
    <w:rsid w:val="00E011F9"/>
    <w:rsid w:val="00E0133A"/>
    <w:rsid w:val="00E04819"/>
    <w:rsid w:val="00E04EE2"/>
    <w:rsid w:val="00E063C6"/>
    <w:rsid w:val="00E06B38"/>
    <w:rsid w:val="00E06D44"/>
    <w:rsid w:val="00E07247"/>
    <w:rsid w:val="00E07937"/>
    <w:rsid w:val="00E130B0"/>
    <w:rsid w:val="00E137AF"/>
    <w:rsid w:val="00E15CDC"/>
    <w:rsid w:val="00E16209"/>
    <w:rsid w:val="00E16966"/>
    <w:rsid w:val="00E20711"/>
    <w:rsid w:val="00E207CB"/>
    <w:rsid w:val="00E20CBA"/>
    <w:rsid w:val="00E21198"/>
    <w:rsid w:val="00E21601"/>
    <w:rsid w:val="00E21FC8"/>
    <w:rsid w:val="00E22AA4"/>
    <w:rsid w:val="00E24DE3"/>
    <w:rsid w:val="00E25BAE"/>
    <w:rsid w:val="00E25DE3"/>
    <w:rsid w:val="00E26586"/>
    <w:rsid w:val="00E2669A"/>
    <w:rsid w:val="00E2673A"/>
    <w:rsid w:val="00E26D25"/>
    <w:rsid w:val="00E26D66"/>
    <w:rsid w:val="00E27247"/>
    <w:rsid w:val="00E32997"/>
    <w:rsid w:val="00E32F11"/>
    <w:rsid w:val="00E33860"/>
    <w:rsid w:val="00E344F9"/>
    <w:rsid w:val="00E35288"/>
    <w:rsid w:val="00E35803"/>
    <w:rsid w:val="00E35C9B"/>
    <w:rsid w:val="00E36E60"/>
    <w:rsid w:val="00E37624"/>
    <w:rsid w:val="00E37A5B"/>
    <w:rsid w:val="00E37B8E"/>
    <w:rsid w:val="00E402A5"/>
    <w:rsid w:val="00E40482"/>
    <w:rsid w:val="00E41721"/>
    <w:rsid w:val="00E437CE"/>
    <w:rsid w:val="00E43ADD"/>
    <w:rsid w:val="00E43FB4"/>
    <w:rsid w:val="00E44428"/>
    <w:rsid w:val="00E44C46"/>
    <w:rsid w:val="00E45B3D"/>
    <w:rsid w:val="00E46319"/>
    <w:rsid w:val="00E46A6A"/>
    <w:rsid w:val="00E46CEE"/>
    <w:rsid w:val="00E47EDD"/>
    <w:rsid w:val="00E51C3B"/>
    <w:rsid w:val="00E54CC2"/>
    <w:rsid w:val="00E55EBC"/>
    <w:rsid w:val="00E55EED"/>
    <w:rsid w:val="00E56A2C"/>
    <w:rsid w:val="00E56AE9"/>
    <w:rsid w:val="00E56FE9"/>
    <w:rsid w:val="00E603BA"/>
    <w:rsid w:val="00E608F6"/>
    <w:rsid w:val="00E61483"/>
    <w:rsid w:val="00E632EC"/>
    <w:rsid w:val="00E63464"/>
    <w:rsid w:val="00E64082"/>
    <w:rsid w:val="00E64CCC"/>
    <w:rsid w:val="00E659BF"/>
    <w:rsid w:val="00E66987"/>
    <w:rsid w:val="00E67E12"/>
    <w:rsid w:val="00E70483"/>
    <w:rsid w:val="00E708E3"/>
    <w:rsid w:val="00E71367"/>
    <w:rsid w:val="00E714B8"/>
    <w:rsid w:val="00E71556"/>
    <w:rsid w:val="00E73897"/>
    <w:rsid w:val="00E744A3"/>
    <w:rsid w:val="00E74810"/>
    <w:rsid w:val="00E7612E"/>
    <w:rsid w:val="00E76E50"/>
    <w:rsid w:val="00E76F4E"/>
    <w:rsid w:val="00E778A7"/>
    <w:rsid w:val="00E813D0"/>
    <w:rsid w:val="00E81D8D"/>
    <w:rsid w:val="00E82065"/>
    <w:rsid w:val="00E83358"/>
    <w:rsid w:val="00E84505"/>
    <w:rsid w:val="00E86BEE"/>
    <w:rsid w:val="00E87926"/>
    <w:rsid w:val="00E90611"/>
    <w:rsid w:val="00E92345"/>
    <w:rsid w:val="00E94260"/>
    <w:rsid w:val="00E94611"/>
    <w:rsid w:val="00E94663"/>
    <w:rsid w:val="00E951CD"/>
    <w:rsid w:val="00E955F8"/>
    <w:rsid w:val="00E95A9B"/>
    <w:rsid w:val="00E95F2A"/>
    <w:rsid w:val="00E9657E"/>
    <w:rsid w:val="00EA036C"/>
    <w:rsid w:val="00EA061C"/>
    <w:rsid w:val="00EA0FEE"/>
    <w:rsid w:val="00EA13F2"/>
    <w:rsid w:val="00EA1878"/>
    <w:rsid w:val="00EA1D63"/>
    <w:rsid w:val="00EA27F0"/>
    <w:rsid w:val="00EA282D"/>
    <w:rsid w:val="00EA3536"/>
    <w:rsid w:val="00EA379A"/>
    <w:rsid w:val="00EA4C0A"/>
    <w:rsid w:val="00EA50B5"/>
    <w:rsid w:val="00EA673A"/>
    <w:rsid w:val="00EB0383"/>
    <w:rsid w:val="00EB206B"/>
    <w:rsid w:val="00EB34F2"/>
    <w:rsid w:val="00EB47C7"/>
    <w:rsid w:val="00EB515C"/>
    <w:rsid w:val="00EC1180"/>
    <w:rsid w:val="00EC1893"/>
    <w:rsid w:val="00EC1945"/>
    <w:rsid w:val="00EC1BA3"/>
    <w:rsid w:val="00EC2F4D"/>
    <w:rsid w:val="00EC3022"/>
    <w:rsid w:val="00EC3216"/>
    <w:rsid w:val="00EC5959"/>
    <w:rsid w:val="00EC59A6"/>
    <w:rsid w:val="00EC6206"/>
    <w:rsid w:val="00EC6B71"/>
    <w:rsid w:val="00EC738B"/>
    <w:rsid w:val="00EC7B66"/>
    <w:rsid w:val="00ED0A21"/>
    <w:rsid w:val="00ED0A80"/>
    <w:rsid w:val="00ED0AEE"/>
    <w:rsid w:val="00ED18F5"/>
    <w:rsid w:val="00ED398D"/>
    <w:rsid w:val="00ED57CA"/>
    <w:rsid w:val="00ED6446"/>
    <w:rsid w:val="00ED66BB"/>
    <w:rsid w:val="00ED6CEE"/>
    <w:rsid w:val="00ED7FD1"/>
    <w:rsid w:val="00EE0404"/>
    <w:rsid w:val="00EE332C"/>
    <w:rsid w:val="00EE3FA4"/>
    <w:rsid w:val="00EE41BE"/>
    <w:rsid w:val="00EE6AFB"/>
    <w:rsid w:val="00EE6CD2"/>
    <w:rsid w:val="00EE6D78"/>
    <w:rsid w:val="00EF0CE6"/>
    <w:rsid w:val="00EF131D"/>
    <w:rsid w:val="00EF1831"/>
    <w:rsid w:val="00EF3538"/>
    <w:rsid w:val="00EF4202"/>
    <w:rsid w:val="00EF49BE"/>
    <w:rsid w:val="00EF538A"/>
    <w:rsid w:val="00EF599F"/>
    <w:rsid w:val="00EF7E04"/>
    <w:rsid w:val="00F00939"/>
    <w:rsid w:val="00F00C05"/>
    <w:rsid w:val="00F016CF"/>
    <w:rsid w:val="00F02371"/>
    <w:rsid w:val="00F02597"/>
    <w:rsid w:val="00F02AA2"/>
    <w:rsid w:val="00F03029"/>
    <w:rsid w:val="00F03D5A"/>
    <w:rsid w:val="00F04E9A"/>
    <w:rsid w:val="00F05107"/>
    <w:rsid w:val="00F051DD"/>
    <w:rsid w:val="00F061B1"/>
    <w:rsid w:val="00F06E7A"/>
    <w:rsid w:val="00F102CE"/>
    <w:rsid w:val="00F13F54"/>
    <w:rsid w:val="00F14913"/>
    <w:rsid w:val="00F1495C"/>
    <w:rsid w:val="00F15F6C"/>
    <w:rsid w:val="00F162EF"/>
    <w:rsid w:val="00F1698B"/>
    <w:rsid w:val="00F16B58"/>
    <w:rsid w:val="00F203F4"/>
    <w:rsid w:val="00F20453"/>
    <w:rsid w:val="00F20572"/>
    <w:rsid w:val="00F21210"/>
    <w:rsid w:val="00F23753"/>
    <w:rsid w:val="00F242E1"/>
    <w:rsid w:val="00F25F52"/>
    <w:rsid w:val="00F27EFD"/>
    <w:rsid w:val="00F32841"/>
    <w:rsid w:val="00F32B2B"/>
    <w:rsid w:val="00F32BB3"/>
    <w:rsid w:val="00F33923"/>
    <w:rsid w:val="00F34E02"/>
    <w:rsid w:val="00F35538"/>
    <w:rsid w:val="00F35653"/>
    <w:rsid w:val="00F370B1"/>
    <w:rsid w:val="00F37287"/>
    <w:rsid w:val="00F37E07"/>
    <w:rsid w:val="00F40176"/>
    <w:rsid w:val="00F4150F"/>
    <w:rsid w:val="00F42140"/>
    <w:rsid w:val="00F42144"/>
    <w:rsid w:val="00F437F1"/>
    <w:rsid w:val="00F47FD5"/>
    <w:rsid w:val="00F506FE"/>
    <w:rsid w:val="00F514A7"/>
    <w:rsid w:val="00F535C2"/>
    <w:rsid w:val="00F54283"/>
    <w:rsid w:val="00F553D3"/>
    <w:rsid w:val="00F55C8B"/>
    <w:rsid w:val="00F56512"/>
    <w:rsid w:val="00F57223"/>
    <w:rsid w:val="00F601EB"/>
    <w:rsid w:val="00F60AA2"/>
    <w:rsid w:val="00F60CFA"/>
    <w:rsid w:val="00F61DB1"/>
    <w:rsid w:val="00F626D3"/>
    <w:rsid w:val="00F62C8D"/>
    <w:rsid w:val="00F62E1B"/>
    <w:rsid w:val="00F64678"/>
    <w:rsid w:val="00F64982"/>
    <w:rsid w:val="00F655AB"/>
    <w:rsid w:val="00F67179"/>
    <w:rsid w:val="00F67657"/>
    <w:rsid w:val="00F712DF"/>
    <w:rsid w:val="00F7133C"/>
    <w:rsid w:val="00F718F2"/>
    <w:rsid w:val="00F71A6D"/>
    <w:rsid w:val="00F7267F"/>
    <w:rsid w:val="00F72C89"/>
    <w:rsid w:val="00F73A89"/>
    <w:rsid w:val="00F7469E"/>
    <w:rsid w:val="00F7543A"/>
    <w:rsid w:val="00F761F7"/>
    <w:rsid w:val="00F76661"/>
    <w:rsid w:val="00F76D24"/>
    <w:rsid w:val="00F77463"/>
    <w:rsid w:val="00F802B3"/>
    <w:rsid w:val="00F80BB9"/>
    <w:rsid w:val="00F81503"/>
    <w:rsid w:val="00F8308E"/>
    <w:rsid w:val="00F83632"/>
    <w:rsid w:val="00F83935"/>
    <w:rsid w:val="00F83B40"/>
    <w:rsid w:val="00F83F22"/>
    <w:rsid w:val="00F84521"/>
    <w:rsid w:val="00F84735"/>
    <w:rsid w:val="00F8608C"/>
    <w:rsid w:val="00F8647E"/>
    <w:rsid w:val="00F873FC"/>
    <w:rsid w:val="00F924D5"/>
    <w:rsid w:val="00F93458"/>
    <w:rsid w:val="00F93FC5"/>
    <w:rsid w:val="00F95600"/>
    <w:rsid w:val="00F9796B"/>
    <w:rsid w:val="00F979CC"/>
    <w:rsid w:val="00FA006C"/>
    <w:rsid w:val="00FA0D0C"/>
    <w:rsid w:val="00FA137D"/>
    <w:rsid w:val="00FA28A6"/>
    <w:rsid w:val="00FA2EA5"/>
    <w:rsid w:val="00FA31E1"/>
    <w:rsid w:val="00FA3473"/>
    <w:rsid w:val="00FA3890"/>
    <w:rsid w:val="00FA4E6B"/>
    <w:rsid w:val="00FA4FCB"/>
    <w:rsid w:val="00FA7098"/>
    <w:rsid w:val="00FA70CB"/>
    <w:rsid w:val="00FB088C"/>
    <w:rsid w:val="00FB0FA2"/>
    <w:rsid w:val="00FB115F"/>
    <w:rsid w:val="00FB1CAD"/>
    <w:rsid w:val="00FB2059"/>
    <w:rsid w:val="00FB409F"/>
    <w:rsid w:val="00FB54C6"/>
    <w:rsid w:val="00FC0FF6"/>
    <w:rsid w:val="00FC188E"/>
    <w:rsid w:val="00FC24FA"/>
    <w:rsid w:val="00FC5328"/>
    <w:rsid w:val="00FC5545"/>
    <w:rsid w:val="00FC560C"/>
    <w:rsid w:val="00FC56CA"/>
    <w:rsid w:val="00FC62E1"/>
    <w:rsid w:val="00FC685E"/>
    <w:rsid w:val="00FC7520"/>
    <w:rsid w:val="00FD0489"/>
    <w:rsid w:val="00FD1842"/>
    <w:rsid w:val="00FD1C0B"/>
    <w:rsid w:val="00FD2BD8"/>
    <w:rsid w:val="00FD33E7"/>
    <w:rsid w:val="00FD3558"/>
    <w:rsid w:val="00FD4707"/>
    <w:rsid w:val="00FD48C3"/>
    <w:rsid w:val="00FD49E7"/>
    <w:rsid w:val="00FD608E"/>
    <w:rsid w:val="00FD65ED"/>
    <w:rsid w:val="00FD699C"/>
    <w:rsid w:val="00FD705A"/>
    <w:rsid w:val="00FD7354"/>
    <w:rsid w:val="00FD7441"/>
    <w:rsid w:val="00FD79BF"/>
    <w:rsid w:val="00FD7AE6"/>
    <w:rsid w:val="00FE2088"/>
    <w:rsid w:val="00FE23C7"/>
    <w:rsid w:val="00FE319F"/>
    <w:rsid w:val="00FE3515"/>
    <w:rsid w:val="00FE3C55"/>
    <w:rsid w:val="00FE5692"/>
    <w:rsid w:val="00FE56D1"/>
    <w:rsid w:val="00FE60AC"/>
    <w:rsid w:val="00FE6A1D"/>
    <w:rsid w:val="00FF1FFA"/>
    <w:rsid w:val="00FF255D"/>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56234BA3"/>
  <w15:docId w15:val="{01182822-DBD1-45C9-A142-B414433B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7C2"/>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uiPriority w:val="22"/>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Emphasis">
    <w:name w:val="Emphasis"/>
    <w:basedOn w:val="DefaultParagraphFont"/>
    <w:uiPriority w:val="20"/>
    <w:qFormat/>
    <w:rsid w:val="00CF6532"/>
    <w:rPr>
      <w:i/>
      <w:iCs/>
    </w:rPr>
  </w:style>
  <w:style w:type="paragraph" w:styleId="NormalWeb">
    <w:name w:val="Normal (Web)"/>
    <w:basedOn w:val="Normal"/>
    <w:uiPriority w:val="99"/>
    <w:semiHidden/>
    <w:unhideWhenUsed/>
    <w:rsid w:val="00CF6532"/>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D81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47453546">
      <w:bodyDiv w:val="1"/>
      <w:marLeft w:val="0"/>
      <w:marRight w:val="0"/>
      <w:marTop w:val="0"/>
      <w:marBottom w:val="0"/>
      <w:divBdr>
        <w:top w:val="none" w:sz="0" w:space="0" w:color="auto"/>
        <w:left w:val="none" w:sz="0" w:space="0" w:color="auto"/>
        <w:bottom w:val="none" w:sz="0" w:space="0" w:color="auto"/>
        <w:right w:val="none" w:sz="0" w:space="0" w:color="auto"/>
      </w:divBdr>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43939290">
      <w:bodyDiv w:val="1"/>
      <w:marLeft w:val="0"/>
      <w:marRight w:val="0"/>
      <w:marTop w:val="0"/>
      <w:marBottom w:val="0"/>
      <w:divBdr>
        <w:top w:val="none" w:sz="0" w:space="0" w:color="auto"/>
        <w:left w:val="none" w:sz="0" w:space="0" w:color="auto"/>
        <w:bottom w:val="none" w:sz="0" w:space="0" w:color="auto"/>
        <w:right w:val="none" w:sz="0" w:space="0" w:color="auto"/>
      </w:divBdr>
      <w:divsChild>
        <w:div w:id="1390956237">
          <w:marLeft w:val="0"/>
          <w:marRight w:val="0"/>
          <w:marTop w:val="8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975530887">
      <w:bodyDiv w:val="1"/>
      <w:marLeft w:val="0"/>
      <w:marRight w:val="0"/>
      <w:marTop w:val="0"/>
      <w:marBottom w:val="0"/>
      <w:divBdr>
        <w:top w:val="none" w:sz="0" w:space="0" w:color="auto"/>
        <w:left w:val="none" w:sz="0" w:space="0" w:color="auto"/>
        <w:bottom w:val="none" w:sz="0" w:space="0" w:color="auto"/>
        <w:right w:val="none" w:sz="0" w:space="0" w:color="auto"/>
      </w:divBdr>
    </w:div>
    <w:div w:id="991104077">
      <w:bodyDiv w:val="1"/>
      <w:marLeft w:val="0"/>
      <w:marRight w:val="0"/>
      <w:marTop w:val="0"/>
      <w:marBottom w:val="0"/>
      <w:divBdr>
        <w:top w:val="none" w:sz="0" w:space="0" w:color="auto"/>
        <w:left w:val="none" w:sz="0" w:space="0" w:color="auto"/>
        <w:bottom w:val="none" w:sz="0" w:space="0" w:color="auto"/>
        <w:right w:val="none" w:sz="0" w:space="0" w:color="auto"/>
      </w:divBdr>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02868435">
      <w:bodyDiv w:val="1"/>
      <w:marLeft w:val="0"/>
      <w:marRight w:val="0"/>
      <w:marTop w:val="0"/>
      <w:marBottom w:val="0"/>
      <w:divBdr>
        <w:top w:val="none" w:sz="0" w:space="0" w:color="auto"/>
        <w:left w:val="none" w:sz="0" w:space="0" w:color="auto"/>
        <w:bottom w:val="none" w:sz="0" w:space="0" w:color="auto"/>
        <w:right w:val="none" w:sz="0" w:space="0" w:color="auto"/>
      </w:divBdr>
      <w:divsChild>
        <w:div w:id="698236915">
          <w:marLeft w:val="547"/>
          <w:marRight w:val="0"/>
          <w:marTop w:val="0"/>
          <w:marBottom w:val="0"/>
          <w:divBdr>
            <w:top w:val="none" w:sz="0" w:space="0" w:color="auto"/>
            <w:left w:val="none" w:sz="0" w:space="0" w:color="auto"/>
            <w:bottom w:val="none" w:sz="0" w:space="0" w:color="auto"/>
            <w:right w:val="none" w:sz="0" w:space="0" w:color="auto"/>
          </w:divBdr>
        </w:div>
        <w:div w:id="1142235180">
          <w:marLeft w:val="547"/>
          <w:marRight w:val="0"/>
          <w:marTop w:val="0"/>
          <w:marBottom w:val="0"/>
          <w:divBdr>
            <w:top w:val="none" w:sz="0" w:space="0" w:color="auto"/>
            <w:left w:val="none" w:sz="0" w:space="0" w:color="auto"/>
            <w:bottom w:val="none" w:sz="0" w:space="0" w:color="auto"/>
            <w:right w:val="none" w:sz="0" w:space="0" w:color="auto"/>
          </w:divBdr>
        </w:div>
        <w:div w:id="5714446">
          <w:marLeft w:val="547"/>
          <w:marRight w:val="0"/>
          <w:marTop w:val="0"/>
          <w:marBottom w:val="160"/>
          <w:divBdr>
            <w:top w:val="none" w:sz="0" w:space="0" w:color="auto"/>
            <w:left w:val="none" w:sz="0" w:space="0" w:color="auto"/>
            <w:bottom w:val="none" w:sz="0" w:space="0" w:color="auto"/>
            <w:right w:val="none" w:sz="0" w:space="0" w:color="auto"/>
          </w:divBdr>
        </w:div>
      </w:divsChild>
    </w:div>
    <w:div w:id="1405253134">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69011128">
      <w:bodyDiv w:val="1"/>
      <w:marLeft w:val="0"/>
      <w:marRight w:val="0"/>
      <w:marTop w:val="0"/>
      <w:marBottom w:val="0"/>
      <w:divBdr>
        <w:top w:val="none" w:sz="0" w:space="0" w:color="auto"/>
        <w:left w:val="none" w:sz="0" w:space="0" w:color="auto"/>
        <w:bottom w:val="none" w:sz="0" w:space="0" w:color="auto"/>
        <w:right w:val="none" w:sz="0" w:space="0" w:color="auto"/>
      </w:divBdr>
      <w:divsChild>
        <w:div w:id="490101869">
          <w:marLeft w:val="0"/>
          <w:marRight w:val="0"/>
          <w:marTop w:val="86"/>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19485882">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hyperlink" Target="https://ifap.ed.gov/nsldsmaterials/010719SCHEP4andSCHEP6ERGraduatedProgramsRpt.html" TargetMode="Externa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nsldsfap.ed.gov/nslds_FAP/" TargetMode="External"/><Relationship Id="rId25" Type="http://schemas.openxmlformats.org/officeDocument/2006/relationships/image" Target="media/image10.png"/><Relationship Id="rId33" Type="http://schemas.openxmlformats.org/officeDocument/2006/relationships/hyperlink" Target="mailto:nslds@ed.go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sldsfap.ed.gov/nslds_FAP/default.jsp" TargetMode="External"/><Relationship Id="rId20" Type="http://schemas.openxmlformats.org/officeDocument/2006/relationships/image" Target="media/image5.png"/><Relationship Id="rId29" Type="http://schemas.openxmlformats.org/officeDocument/2006/relationships/hyperlink" Target="mailto:ERCompliance@ed.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9.png"/><Relationship Id="rId32" Type="http://schemas.openxmlformats.org/officeDocument/2006/relationships/hyperlink" Target="https://nsldsfap.ed.gov/nslds_FAP/default.jsp"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hyperlink" Target="https://nsldsfap.ed.gov/"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fsawebenroll.ed.gov/" TargetMode="External"/><Relationship Id="rId31" Type="http://schemas.openxmlformats.org/officeDocument/2006/relationships/hyperlink" Target="https://nsldsfap.ed.gov/nslds_FAP/default.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g"/><Relationship Id="rId22" Type="http://schemas.openxmlformats.org/officeDocument/2006/relationships/image" Target="media/image7.png"/><Relationship Id="rId27" Type="http://schemas.openxmlformats.org/officeDocument/2006/relationships/hyperlink" Target="https://ifap.ed.gov/ifap/byNSLDSType.jsp?type=NSLDS%20Record%20Layouts" TargetMode="External"/><Relationship Id="rId30" Type="http://schemas.openxmlformats.org/officeDocument/2006/relationships/hyperlink" Target="mailto:ERCompliance@ed.gov" TargetMode="External"/><Relationship Id="rId35" Type="http://schemas.openxmlformats.org/officeDocument/2006/relationships/footer" Target="footer1.xml"/><Relationship Id="rId8" Type="http://schemas.openxmlformats.org/officeDocument/2006/relationships/styles" Target="styl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4" ma:contentTypeDescription="Create a new document." ma:contentTypeScope="" ma:versionID="7acccf476514204be68c450e3c20d14e">
  <xsd:schema xmlns:xsd="http://www.w3.org/2001/XMLSchema" xmlns:xs="http://www.w3.org/2001/XMLSchema" xmlns:p="http://schemas.microsoft.com/office/2006/metadata/properties" xmlns:ns2="8f29d4d0-5528-4115-a002-02e36f812ef4" targetNamespace="http://schemas.microsoft.com/office/2006/metadata/properties" ma:root="true" ma:fieldsID="d4b5cbca84ba4a53040c67078e107bc6"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dlc_DocId xmlns="8f29d4d0-5528-4115-a002-02e36f812ef4">ZQHRFS737ZVJ-960-5326</_dlc_DocId>
    <_dlc_DocIdUrl xmlns="8f29d4d0-5528-4115-a002-02e36f812ef4">
      <Url>https://fsa.share.ed.gov/bo/soadms/si/NSLDS/NSLDSProjectTeamHome/_layouts/15/DocIdRedir.aspx?ID=ZQHRFS737ZVJ-960-5326</Url>
      <Description>ZQHRFS737ZVJ-960-5326</Description>
    </_dlc_DocIdUrl>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45071-10CB-43FF-B75E-B9759007F0A4}">
  <ds:schemaRefs>
    <ds:schemaRef ds:uri="http://schemas.microsoft.com/sharepoint/events"/>
  </ds:schemaRefs>
</ds:datastoreItem>
</file>

<file path=customXml/itemProps2.xml><?xml version="1.0" encoding="utf-8"?>
<ds:datastoreItem xmlns:ds="http://schemas.openxmlformats.org/officeDocument/2006/customXml" ds:itemID="{76FD7CB8-4932-47BF-8BF3-B1499130D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6755E-1FEA-4B78-931C-2D27BC2D9DFB}">
  <ds:schemaRef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5.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6.xml><?xml version="1.0" encoding="utf-8"?>
<ds:datastoreItem xmlns:ds="http://schemas.openxmlformats.org/officeDocument/2006/customXml" ds:itemID="{6F6258D7-7B98-4CFD-A43C-7AC21167A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1755</Words>
  <Characters>10686</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12417</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Jennifer Wanamaker</cp:lastModifiedBy>
  <cp:revision>19</cp:revision>
  <cp:lastPrinted>2015-07-21T21:06:00Z</cp:lastPrinted>
  <dcterms:created xsi:type="dcterms:W3CDTF">2019-05-20T13:29:00Z</dcterms:created>
  <dcterms:modified xsi:type="dcterms:W3CDTF">2019-05-21T19:06:00Z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c72ba6f0-6df4-4107-bba2-1114eeca25c3</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y fmtid="{D5CDD505-2E9C-101B-9397-08002B2CF9AE}" pid="6" name="_NewReviewCycle">
    <vt:lpwstr/>
  </property>
</Properties>
</file>